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F5DAE7" w14:textId="77777777" w:rsidR="00ED25FA" w:rsidRDefault="00ED25FA" w:rsidP="00E629F1">
      <w:pPr>
        <w:spacing w:line="480" w:lineRule="auto"/>
        <w:rPr>
          <w:rFonts w:ascii="Times New Roman" w:hAnsi="Times New Roman" w:cs="Times New Roman"/>
          <w:b/>
          <w:bCs/>
        </w:rPr>
      </w:pPr>
      <w:r>
        <w:rPr>
          <w:rFonts w:ascii="Times New Roman" w:hAnsi="Times New Roman" w:cs="Times New Roman"/>
          <w:b/>
          <w:bCs/>
        </w:rPr>
        <w:t>2</w:t>
      </w:r>
      <w:r w:rsidRPr="00287BE3">
        <w:rPr>
          <w:rFonts w:ascii="Times New Roman" w:hAnsi="Times New Roman" w:cs="Times New Roman"/>
          <w:b/>
          <w:bCs/>
          <w:vertAlign w:val="superscript"/>
        </w:rPr>
        <w:t>nd</w:t>
      </w:r>
      <w:r>
        <w:rPr>
          <w:rFonts w:ascii="Times New Roman" w:hAnsi="Times New Roman" w:cs="Times New Roman"/>
          <w:b/>
          <w:bCs/>
        </w:rPr>
        <w:t xml:space="preserve"> Grade Reading Comprehension Lesson Plan: Identifying Main Idea and Key Details</w:t>
      </w:r>
    </w:p>
    <w:tbl>
      <w:tblPr>
        <w:tblW w:w="0" w:type="auto"/>
        <w:tblCellMar>
          <w:left w:w="0" w:type="dxa"/>
          <w:right w:w="0" w:type="dxa"/>
        </w:tblCellMar>
        <w:tblLook w:val="0000" w:firstRow="0" w:lastRow="0" w:firstColumn="0" w:lastColumn="0" w:noHBand="0" w:noVBand="0"/>
      </w:tblPr>
      <w:tblGrid>
        <w:gridCol w:w="2268"/>
        <w:gridCol w:w="2160"/>
        <w:gridCol w:w="4428"/>
      </w:tblGrid>
      <w:tr w:rsidR="00ED25FA" w:rsidRPr="00FF62E8" w14:paraId="42E1AD9E" w14:textId="77777777" w:rsidTr="00BE27E3">
        <w:tc>
          <w:tcPr>
            <w:tcW w:w="8856" w:type="dxa"/>
            <w:gridSpan w:val="3"/>
            <w:tcBorders>
              <w:top w:val="single" w:sz="8" w:space="0" w:color="000080"/>
              <w:left w:val="single" w:sz="8" w:space="0" w:color="000080"/>
              <w:bottom w:val="single" w:sz="8" w:space="0" w:color="000080"/>
              <w:right w:val="single" w:sz="8" w:space="0" w:color="000080"/>
            </w:tcBorders>
            <w:shd w:val="clear" w:color="auto" w:fill="000080"/>
            <w:tcMar>
              <w:top w:w="0" w:type="dxa"/>
              <w:left w:w="108" w:type="dxa"/>
              <w:bottom w:w="0" w:type="dxa"/>
              <w:right w:w="108" w:type="dxa"/>
            </w:tcMar>
          </w:tcPr>
          <w:p w14:paraId="40DB94A1" w14:textId="77777777" w:rsidR="00ED25FA" w:rsidRPr="00FF62E8" w:rsidRDefault="00ED25FA" w:rsidP="00BE27E3">
            <w:pPr>
              <w:spacing w:beforeLines="1" w:before="2" w:afterLines="1" w:after="2"/>
              <w:jc w:val="center"/>
              <w:rPr>
                <w:rFonts w:ascii="Times New Roman" w:hAnsi="Times New Roman" w:cs="Times New Roman"/>
              </w:rPr>
            </w:pPr>
            <w:r w:rsidRPr="00FF62E8">
              <w:rPr>
                <w:rFonts w:ascii="Times New Roman" w:hAnsi="Times New Roman" w:cs="Times New Roman"/>
                <w:b/>
                <w:color w:val="FDF5E6"/>
              </w:rPr>
              <w:t>LESSON PLAN FORMAT 2</w:t>
            </w:r>
            <w:r w:rsidRPr="00FF62E8">
              <w:rPr>
                <w:rFonts w:ascii="Times New Roman" w:hAnsi="Times New Roman" w:cs="Times New Roman"/>
                <w:b/>
                <w:color w:val="FDF5E6"/>
                <w:vertAlign w:val="superscript"/>
              </w:rPr>
              <w:t>nd</w:t>
            </w:r>
            <w:r w:rsidRPr="00FF62E8">
              <w:rPr>
                <w:rFonts w:ascii="Times New Roman" w:hAnsi="Times New Roman" w:cs="Times New Roman"/>
                <w:b/>
                <w:color w:val="FDF5E6"/>
              </w:rPr>
              <w:t xml:space="preserve"> Grade Reading Comprehension</w:t>
            </w:r>
          </w:p>
        </w:tc>
      </w:tr>
      <w:tr w:rsidR="00ED25FA" w:rsidRPr="00FF62E8" w14:paraId="6BD05235" w14:textId="77777777" w:rsidTr="00BE27E3">
        <w:tc>
          <w:tcPr>
            <w:tcW w:w="8856" w:type="dxa"/>
            <w:gridSpan w:val="3"/>
            <w:tcBorders>
              <w:top w:val="nil"/>
              <w:left w:val="single" w:sz="8" w:space="0" w:color="000080"/>
              <w:bottom w:val="single" w:sz="8" w:space="0" w:color="000080"/>
              <w:right w:val="single" w:sz="8" w:space="0" w:color="000080"/>
            </w:tcBorders>
            <w:shd w:val="clear" w:color="auto" w:fill="auto"/>
            <w:tcMar>
              <w:top w:w="0" w:type="dxa"/>
              <w:left w:w="108" w:type="dxa"/>
              <w:bottom w:w="0" w:type="dxa"/>
              <w:right w:w="108" w:type="dxa"/>
            </w:tcMar>
          </w:tcPr>
          <w:p w14:paraId="66CE6B06" w14:textId="77777777" w:rsidR="00ED25FA" w:rsidRPr="00FF62E8" w:rsidRDefault="00ED25FA" w:rsidP="00BE27E3">
            <w:pPr>
              <w:spacing w:beforeLines="1" w:before="2" w:afterLines="1" w:after="2"/>
              <w:rPr>
                <w:rFonts w:ascii="Times New Roman" w:hAnsi="Times New Roman" w:cs="Times New Roman"/>
                <w:b/>
                <w:color w:val="000033"/>
              </w:rPr>
            </w:pPr>
          </w:p>
          <w:p w14:paraId="17ECC336" w14:textId="77777777" w:rsidR="00ED25FA" w:rsidRPr="00FF62E8" w:rsidRDefault="00ED25FA" w:rsidP="00BE27E3">
            <w:pPr>
              <w:spacing w:beforeLines="1" w:before="2" w:afterLines="1" w:after="2"/>
              <w:rPr>
                <w:rFonts w:ascii="Times New Roman" w:hAnsi="Times New Roman" w:cs="Times New Roman"/>
                <w:bCs/>
                <w:color w:val="000000" w:themeColor="text1"/>
              </w:rPr>
            </w:pPr>
            <w:r w:rsidRPr="00FF62E8">
              <w:rPr>
                <w:rFonts w:ascii="Times New Roman" w:hAnsi="Times New Roman" w:cs="Times New Roman"/>
                <w:b/>
                <w:color w:val="000000" w:themeColor="text1"/>
              </w:rPr>
              <w:t xml:space="preserve">Subject: </w:t>
            </w:r>
            <w:r w:rsidRPr="00FF62E8">
              <w:rPr>
                <w:rFonts w:ascii="Times New Roman" w:hAnsi="Times New Roman" w:cs="Times New Roman"/>
                <w:bCs/>
                <w:color w:val="000000" w:themeColor="text1"/>
              </w:rPr>
              <w:t>Reading/ English Language Arts- Reading Comprehension</w:t>
            </w:r>
          </w:p>
          <w:p w14:paraId="7109B605" w14:textId="77777777" w:rsidR="00ED25FA" w:rsidRPr="00FF62E8" w:rsidRDefault="00ED25FA" w:rsidP="00BE27E3">
            <w:pPr>
              <w:spacing w:beforeLines="1" w:before="2" w:afterLines="1" w:after="2"/>
              <w:rPr>
                <w:rFonts w:ascii="Times New Roman" w:hAnsi="Times New Roman" w:cs="Times New Roman"/>
                <w:bCs/>
                <w:color w:val="000000" w:themeColor="text1"/>
              </w:rPr>
            </w:pPr>
          </w:p>
          <w:p w14:paraId="1C98E1FE" w14:textId="77777777" w:rsidR="00ED25FA" w:rsidRPr="00FF62E8" w:rsidRDefault="00ED25FA" w:rsidP="00BE27E3">
            <w:pPr>
              <w:spacing w:beforeLines="1" w:before="2" w:afterLines="1" w:after="2"/>
              <w:rPr>
                <w:rFonts w:ascii="Times New Roman" w:hAnsi="Times New Roman" w:cs="Times New Roman"/>
                <w:bCs/>
                <w:color w:val="000000" w:themeColor="text1"/>
              </w:rPr>
            </w:pPr>
            <w:r w:rsidRPr="00FF62E8">
              <w:rPr>
                <w:rFonts w:ascii="Times New Roman" w:hAnsi="Times New Roman" w:cs="Times New Roman"/>
                <w:b/>
                <w:color w:val="000000" w:themeColor="text1"/>
              </w:rPr>
              <w:t xml:space="preserve">Lesson Plan Title: </w:t>
            </w:r>
            <w:r w:rsidRPr="00FF62E8">
              <w:rPr>
                <w:rFonts w:ascii="Times New Roman" w:hAnsi="Times New Roman" w:cs="Times New Roman"/>
                <w:bCs/>
                <w:color w:val="000000" w:themeColor="text1"/>
              </w:rPr>
              <w:t>Identifying Main Idea and Key Details in a Narrative Text</w:t>
            </w:r>
          </w:p>
          <w:p w14:paraId="302290A3" w14:textId="77777777" w:rsidR="00ED25FA" w:rsidRPr="00FF62E8" w:rsidRDefault="00ED25FA" w:rsidP="00BE27E3">
            <w:pPr>
              <w:spacing w:beforeLines="1" w:before="2" w:afterLines="1" w:after="2"/>
              <w:rPr>
                <w:rFonts w:ascii="Times New Roman" w:hAnsi="Times New Roman" w:cs="Times New Roman"/>
                <w:bCs/>
                <w:color w:val="000000" w:themeColor="text1"/>
              </w:rPr>
            </w:pPr>
          </w:p>
          <w:p w14:paraId="39137C01" w14:textId="77777777" w:rsidR="00ED25FA" w:rsidRPr="00FF62E8" w:rsidRDefault="00ED25FA" w:rsidP="00BE27E3">
            <w:pPr>
              <w:spacing w:beforeLines="1" w:before="2" w:afterLines="1" w:after="2"/>
              <w:rPr>
                <w:rFonts w:ascii="Times New Roman" w:hAnsi="Times New Roman" w:cs="Times New Roman"/>
                <w:bCs/>
                <w:color w:val="000000" w:themeColor="text1"/>
              </w:rPr>
            </w:pPr>
            <w:r w:rsidRPr="00FF62E8">
              <w:rPr>
                <w:rFonts w:ascii="Times New Roman" w:hAnsi="Times New Roman" w:cs="Times New Roman"/>
                <w:b/>
                <w:color w:val="000000" w:themeColor="text1"/>
              </w:rPr>
              <w:t xml:space="preserve">Time Frame: </w:t>
            </w:r>
            <w:r w:rsidRPr="00FF62E8">
              <w:rPr>
                <w:rFonts w:ascii="Times New Roman" w:hAnsi="Times New Roman" w:cs="Times New Roman"/>
                <w:bCs/>
                <w:color w:val="000000" w:themeColor="text1"/>
              </w:rPr>
              <w:t>35-40 minutes</w:t>
            </w:r>
          </w:p>
          <w:p w14:paraId="3B891472" w14:textId="77777777" w:rsidR="00ED25FA" w:rsidRPr="00FF62E8" w:rsidRDefault="00ED25FA" w:rsidP="00BE27E3">
            <w:pPr>
              <w:spacing w:beforeLines="1" w:before="2" w:afterLines="1" w:after="2"/>
              <w:rPr>
                <w:rFonts w:ascii="Times New Roman" w:hAnsi="Times New Roman" w:cs="Times New Roman"/>
                <w:color w:val="000000" w:themeColor="text1"/>
              </w:rPr>
            </w:pPr>
          </w:p>
          <w:p w14:paraId="14E22A57" w14:textId="77777777" w:rsidR="00ED25FA" w:rsidRPr="00FF62E8" w:rsidRDefault="00ED25FA" w:rsidP="00BE27E3">
            <w:pPr>
              <w:spacing w:beforeLines="1" w:before="2" w:afterLines="1" w:after="2"/>
              <w:rPr>
                <w:rFonts w:ascii="Times New Roman" w:hAnsi="Times New Roman" w:cs="Times New Roman"/>
                <w:bCs/>
                <w:color w:val="000000" w:themeColor="text1"/>
              </w:rPr>
            </w:pPr>
            <w:r w:rsidRPr="00FF62E8">
              <w:rPr>
                <w:rFonts w:ascii="Times New Roman" w:hAnsi="Times New Roman" w:cs="Times New Roman"/>
                <w:b/>
                <w:color w:val="000000" w:themeColor="text1"/>
              </w:rPr>
              <w:t xml:space="preserve">Learner Description/Level: </w:t>
            </w:r>
            <w:r w:rsidRPr="00FF62E8">
              <w:rPr>
                <w:rFonts w:ascii="Times New Roman" w:hAnsi="Times New Roman" w:cs="Times New Roman"/>
                <w:bCs/>
                <w:color w:val="000000" w:themeColor="text1"/>
              </w:rPr>
              <w:t>2</w:t>
            </w:r>
            <w:r w:rsidRPr="00FF62E8">
              <w:rPr>
                <w:rFonts w:ascii="Times New Roman" w:hAnsi="Times New Roman" w:cs="Times New Roman"/>
                <w:bCs/>
                <w:color w:val="000000" w:themeColor="text1"/>
                <w:vertAlign w:val="superscript"/>
              </w:rPr>
              <w:t>nd</w:t>
            </w:r>
            <w:r w:rsidRPr="00FF62E8">
              <w:rPr>
                <w:rFonts w:ascii="Times New Roman" w:hAnsi="Times New Roman" w:cs="Times New Roman"/>
                <w:bCs/>
                <w:color w:val="000000" w:themeColor="text1"/>
              </w:rPr>
              <w:t xml:space="preserve"> grade </w:t>
            </w:r>
            <w:proofErr w:type="gramStart"/>
            <w:r w:rsidRPr="00FF62E8">
              <w:rPr>
                <w:rFonts w:ascii="Times New Roman" w:hAnsi="Times New Roman" w:cs="Times New Roman"/>
                <w:bCs/>
                <w:color w:val="000000" w:themeColor="text1"/>
              </w:rPr>
              <w:t>student's</w:t>
            </w:r>
            <w:proofErr w:type="gramEnd"/>
            <w:r w:rsidRPr="00FF62E8">
              <w:rPr>
                <w:rFonts w:ascii="Times New Roman" w:hAnsi="Times New Roman" w:cs="Times New Roman"/>
                <w:bCs/>
                <w:color w:val="000000" w:themeColor="text1"/>
              </w:rPr>
              <w:t xml:space="preserve"> in a general education classroom with diverse reading levels, including emerging, on-level, and advanced readers. </w:t>
            </w:r>
          </w:p>
          <w:p w14:paraId="437F05AD" w14:textId="77777777" w:rsidR="00ED25FA" w:rsidRPr="00FF62E8" w:rsidRDefault="00ED25FA" w:rsidP="00BE27E3">
            <w:pPr>
              <w:spacing w:beforeLines="1" w:before="2" w:afterLines="1" w:after="2"/>
              <w:rPr>
                <w:rFonts w:ascii="Times New Roman" w:hAnsi="Times New Roman" w:cs="Times New Roman"/>
                <w:bCs/>
                <w:color w:val="000000" w:themeColor="text1"/>
              </w:rPr>
            </w:pPr>
          </w:p>
          <w:p w14:paraId="7B098EEB" w14:textId="2A841BB3" w:rsidR="00ED25FA" w:rsidRDefault="00ED25FA" w:rsidP="00BE27E3">
            <w:pPr>
              <w:spacing w:beforeLines="1" w:before="2" w:afterLines="1" w:after="2"/>
              <w:rPr>
                <w:rFonts w:ascii="Times New Roman" w:hAnsi="Times New Roman" w:cs="Times New Roman"/>
                <w:bCs/>
                <w:color w:val="000000" w:themeColor="text1"/>
              </w:rPr>
            </w:pPr>
            <w:r w:rsidRPr="00FF62E8">
              <w:rPr>
                <w:rFonts w:ascii="Times New Roman" w:hAnsi="Times New Roman" w:cs="Times New Roman"/>
                <w:b/>
                <w:color w:val="000000" w:themeColor="text1"/>
              </w:rPr>
              <w:t xml:space="preserve">Standards Assessed: </w:t>
            </w:r>
          </w:p>
          <w:p w14:paraId="677AAB57" w14:textId="314B278E" w:rsidR="00317677" w:rsidRDefault="00317677" w:rsidP="00BE27E3">
            <w:pPr>
              <w:spacing w:beforeLines="1" w:before="2" w:afterLines="1" w:after="2"/>
              <w:rPr>
                <w:rFonts w:ascii="Times New Roman" w:hAnsi="Times New Roman" w:cs="Times New Roman"/>
                <w:bCs/>
                <w:color w:val="000000" w:themeColor="text1"/>
              </w:rPr>
            </w:pPr>
            <w:r w:rsidRPr="00317677">
              <w:rPr>
                <w:rFonts w:ascii="Times New Roman" w:hAnsi="Times New Roman" w:cs="Times New Roman"/>
                <w:b/>
                <w:color w:val="000000" w:themeColor="text1"/>
              </w:rPr>
              <w:t>ELA.2.R.1.1</w:t>
            </w:r>
            <w:r>
              <w:rPr>
                <w:rFonts w:ascii="Times New Roman" w:hAnsi="Times New Roman" w:cs="Times New Roman"/>
                <w:bCs/>
                <w:color w:val="000000" w:themeColor="text1"/>
              </w:rPr>
              <w:t>- Identify plot structure and describe main story elements in a li</w:t>
            </w:r>
            <w:r w:rsidR="00433235">
              <w:rPr>
                <w:rFonts w:ascii="Times New Roman" w:hAnsi="Times New Roman" w:cs="Times New Roman"/>
                <w:bCs/>
                <w:color w:val="000000" w:themeColor="text1"/>
              </w:rPr>
              <w:t>terary</w:t>
            </w:r>
            <w:r>
              <w:rPr>
                <w:rFonts w:ascii="Times New Roman" w:hAnsi="Times New Roman" w:cs="Times New Roman"/>
                <w:bCs/>
                <w:color w:val="000000" w:themeColor="text1"/>
              </w:rPr>
              <w:t xml:space="preserve"> text.</w:t>
            </w:r>
          </w:p>
          <w:p w14:paraId="532F489B" w14:textId="3B1EF2CE" w:rsidR="00317677" w:rsidRPr="00FF62E8" w:rsidRDefault="00317677" w:rsidP="00BE27E3">
            <w:pPr>
              <w:spacing w:beforeLines="1" w:before="2" w:afterLines="1" w:after="2"/>
              <w:rPr>
                <w:rFonts w:ascii="Times New Roman" w:hAnsi="Times New Roman" w:cs="Times New Roman"/>
                <w:bCs/>
                <w:color w:val="000000" w:themeColor="text1"/>
              </w:rPr>
            </w:pPr>
            <w:r w:rsidRPr="00317677">
              <w:rPr>
                <w:rFonts w:ascii="Times New Roman" w:hAnsi="Times New Roman" w:cs="Times New Roman"/>
                <w:b/>
                <w:color w:val="000000" w:themeColor="text1"/>
              </w:rPr>
              <w:t>ELA.2.R.1.2</w:t>
            </w:r>
            <w:r>
              <w:rPr>
                <w:rFonts w:ascii="Times New Roman" w:hAnsi="Times New Roman" w:cs="Times New Roman"/>
                <w:bCs/>
                <w:color w:val="000000" w:themeColor="text1"/>
              </w:rPr>
              <w:t>- Identify the central message, lesson, or moral of the literary text.</w:t>
            </w:r>
          </w:p>
          <w:p w14:paraId="38BCBBBE" w14:textId="77777777" w:rsidR="00ED25FA" w:rsidRPr="00FF62E8" w:rsidRDefault="00ED25FA" w:rsidP="00BE27E3">
            <w:pPr>
              <w:spacing w:beforeLines="1" w:before="2" w:afterLines="1" w:after="2"/>
              <w:rPr>
                <w:rFonts w:ascii="Times New Roman" w:hAnsi="Times New Roman" w:cs="Times New Roman"/>
                <w:bCs/>
                <w:color w:val="000000" w:themeColor="text1"/>
              </w:rPr>
            </w:pPr>
          </w:p>
          <w:p w14:paraId="3B7B30EE" w14:textId="77777777" w:rsidR="00ED25FA" w:rsidRPr="00FF62E8" w:rsidRDefault="00ED25FA" w:rsidP="00BE27E3">
            <w:pPr>
              <w:spacing w:beforeLines="1" w:before="2" w:afterLines="1" w:after="2"/>
              <w:rPr>
                <w:rFonts w:ascii="Times New Roman" w:hAnsi="Times New Roman" w:cs="Times New Roman"/>
                <w:bCs/>
                <w:color w:val="000000" w:themeColor="text1"/>
              </w:rPr>
            </w:pPr>
            <w:r w:rsidRPr="00FF62E8">
              <w:rPr>
                <w:rFonts w:ascii="Times New Roman" w:hAnsi="Times New Roman" w:cs="Times New Roman"/>
                <w:b/>
                <w:color w:val="000000" w:themeColor="text1"/>
              </w:rPr>
              <w:t xml:space="preserve">Objective: </w:t>
            </w:r>
            <w:r w:rsidRPr="00FF62E8">
              <w:rPr>
                <w:rFonts w:ascii="Times New Roman" w:hAnsi="Times New Roman" w:cs="Times New Roman"/>
                <w:bCs/>
                <w:color w:val="000000" w:themeColor="text1"/>
              </w:rPr>
              <w:t xml:space="preserve">By the end of the lesson, student's will be able to identify the main idea of a short narrative text and provide at least two key details from the story that support that main idea, as shown on a graphic organizer. </w:t>
            </w:r>
          </w:p>
          <w:p w14:paraId="0010EA30" w14:textId="77777777" w:rsidR="00ED25FA" w:rsidRPr="00FF62E8" w:rsidRDefault="00ED25FA" w:rsidP="00BE27E3">
            <w:pPr>
              <w:spacing w:beforeLines="1" w:before="2" w:afterLines="1" w:after="2"/>
              <w:rPr>
                <w:rFonts w:ascii="Times New Roman" w:hAnsi="Times New Roman" w:cs="Times New Roman"/>
                <w:bCs/>
                <w:color w:val="000000" w:themeColor="text1"/>
              </w:rPr>
            </w:pPr>
          </w:p>
          <w:p w14:paraId="23F4F11B" w14:textId="77777777" w:rsidR="00ED25FA" w:rsidRPr="00FF62E8" w:rsidRDefault="00ED25FA" w:rsidP="00BE27E3">
            <w:pPr>
              <w:spacing w:beforeLines="1" w:before="2" w:afterLines="1" w:after="2"/>
              <w:rPr>
                <w:rFonts w:ascii="Times New Roman" w:hAnsi="Times New Roman" w:cs="Times New Roman"/>
                <w:bCs/>
                <w:color w:val="000000" w:themeColor="text1"/>
              </w:rPr>
            </w:pPr>
            <w:r w:rsidRPr="00FF62E8">
              <w:rPr>
                <w:rFonts w:ascii="Times New Roman" w:hAnsi="Times New Roman" w:cs="Times New Roman"/>
                <w:b/>
                <w:color w:val="000000" w:themeColor="text1"/>
              </w:rPr>
              <w:t xml:space="preserve">Materials: </w:t>
            </w:r>
            <w:r w:rsidRPr="00FF62E8">
              <w:rPr>
                <w:rFonts w:ascii="Times New Roman" w:hAnsi="Times New Roman" w:cs="Times New Roman"/>
                <w:bCs/>
                <w:color w:val="000000" w:themeColor="text1"/>
              </w:rPr>
              <w:t xml:space="preserve">Short narrative text, graphic organizer, sentence frames, exit ticket, homework/ strategy sheet. </w:t>
            </w:r>
          </w:p>
          <w:p w14:paraId="06D25F19" w14:textId="77777777" w:rsidR="00ED25FA" w:rsidRPr="00FF62E8" w:rsidRDefault="00ED25FA" w:rsidP="00BE27E3">
            <w:pPr>
              <w:spacing w:beforeLines="1" w:before="2" w:afterLines="1" w:after="2"/>
              <w:rPr>
                <w:rFonts w:ascii="Times New Roman" w:hAnsi="Times New Roman" w:cs="Times New Roman"/>
                <w:bCs/>
                <w:color w:val="000000" w:themeColor="text1"/>
              </w:rPr>
            </w:pPr>
          </w:p>
          <w:p w14:paraId="4F96EB5E" w14:textId="77777777" w:rsidR="00ED25FA" w:rsidRPr="00FF62E8" w:rsidRDefault="00ED25FA" w:rsidP="00BE27E3">
            <w:pPr>
              <w:spacing w:beforeLines="1" w:before="2" w:afterLines="1" w:after="2"/>
              <w:rPr>
                <w:rFonts w:ascii="Times New Roman" w:hAnsi="Times New Roman" w:cs="Times New Roman"/>
              </w:rPr>
            </w:pPr>
            <w:r w:rsidRPr="00FF62E8">
              <w:rPr>
                <w:rFonts w:ascii="Times New Roman" w:hAnsi="Times New Roman" w:cs="Times New Roman"/>
                <w:b/>
              </w:rPr>
              <w:t>Procedures:</w:t>
            </w:r>
          </w:p>
        </w:tc>
      </w:tr>
      <w:tr w:rsidR="00ED25FA" w:rsidRPr="00FF62E8" w14:paraId="16972D02" w14:textId="77777777" w:rsidTr="00BE27E3">
        <w:tc>
          <w:tcPr>
            <w:tcW w:w="2268" w:type="dxa"/>
            <w:tcBorders>
              <w:top w:val="nil"/>
              <w:left w:val="single" w:sz="8" w:space="0" w:color="000080"/>
              <w:bottom w:val="single" w:sz="8" w:space="0" w:color="000080"/>
              <w:right w:val="single" w:sz="8" w:space="0" w:color="000080"/>
            </w:tcBorders>
            <w:shd w:val="clear" w:color="auto" w:fill="FFCC99"/>
            <w:tcMar>
              <w:top w:w="0" w:type="dxa"/>
              <w:left w:w="108" w:type="dxa"/>
              <w:bottom w:w="0" w:type="dxa"/>
              <w:right w:w="108" w:type="dxa"/>
            </w:tcMar>
          </w:tcPr>
          <w:p w14:paraId="31EEAC06" w14:textId="77777777" w:rsidR="00ED25FA" w:rsidRPr="00FF62E8" w:rsidRDefault="00ED25FA" w:rsidP="00BE27E3">
            <w:pPr>
              <w:spacing w:beforeLines="1" w:before="2" w:afterLines="1" w:after="2"/>
              <w:jc w:val="center"/>
              <w:rPr>
                <w:rFonts w:ascii="Times New Roman" w:hAnsi="Times New Roman" w:cs="Times New Roman"/>
              </w:rPr>
            </w:pPr>
            <w:r w:rsidRPr="00FF62E8">
              <w:rPr>
                <w:rFonts w:ascii="Times New Roman" w:hAnsi="Times New Roman" w:cs="Times New Roman"/>
                <w:b/>
                <w:color w:val="000033"/>
              </w:rPr>
              <w:t>Event</w:t>
            </w:r>
          </w:p>
        </w:tc>
        <w:tc>
          <w:tcPr>
            <w:tcW w:w="2160" w:type="dxa"/>
            <w:tcBorders>
              <w:top w:val="nil"/>
              <w:left w:val="nil"/>
              <w:bottom w:val="single" w:sz="8" w:space="0" w:color="000080"/>
              <w:right w:val="single" w:sz="8" w:space="0" w:color="000080"/>
            </w:tcBorders>
            <w:shd w:val="clear" w:color="auto" w:fill="FFCC99"/>
            <w:tcMar>
              <w:top w:w="0" w:type="dxa"/>
              <w:left w:w="108" w:type="dxa"/>
              <w:bottom w:w="0" w:type="dxa"/>
              <w:right w:w="108" w:type="dxa"/>
            </w:tcMar>
          </w:tcPr>
          <w:p w14:paraId="2C4A23E5" w14:textId="77777777" w:rsidR="00ED25FA" w:rsidRPr="00FF62E8" w:rsidRDefault="00ED25FA" w:rsidP="00BE27E3">
            <w:pPr>
              <w:spacing w:beforeLines="1" w:before="2" w:afterLines="1" w:after="2"/>
              <w:jc w:val="center"/>
              <w:rPr>
                <w:rFonts w:ascii="Times New Roman" w:hAnsi="Times New Roman" w:cs="Times New Roman"/>
              </w:rPr>
            </w:pPr>
            <w:r w:rsidRPr="00FF62E8">
              <w:rPr>
                <w:rFonts w:ascii="Times New Roman" w:hAnsi="Times New Roman" w:cs="Times New Roman"/>
                <w:b/>
                <w:color w:val="000033"/>
              </w:rPr>
              <w:t>Method/Media</w:t>
            </w:r>
          </w:p>
        </w:tc>
        <w:tc>
          <w:tcPr>
            <w:tcW w:w="4428" w:type="dxa"/>
            <w:tcBorders>
              <w:top w:val="nil"/>
              <w:left w:val="nil"/>
              <w:bottom w:val="single" w:sz="8" w:space="0" w:color="000080"/>
              <w:right w:val="single" w:sz="8" w:space="0" w:color="000080"/>
            </w:tcBorders>
            <w:shd w:val="clear" w:color="auto" w:fill="FFCC99"/>
            <w:tcMar>
              <w:top w:w="0" w:type="dxa"/>
              <w:left w:w="108" w:type="dxa"/>
              <w:bottom w:w="0" w:type="dxa"/>
              <w:right w:w="108" w:type="dxa"/>
            </w:tcMar>
          </w:tcPr>
          <w:p w14:paraId="334FC722" w14:textId="77777777" w:rsidR="00ED25FA" w:rsidRPr="00FF62E8" w:rsidRDefault="00ED25FA" w:rsidP="00BE27E3">
            <w:pPr>
              <w:spacing w:beforeLines="1" w:before="2" w:afterLines="1" w:after="2"/>
              <w:jc w:val="center"/>
              <w:rPr>
                <w:rFonts w:ascii="Times New Roman" w:hAnsi="Times New Roman" w:cs="Times New Roman"/>
              </w:rPr>
            </w:pPr>
            <w:r w:rsidRPr="00FF62E8">
              <w:rPr>
                <w:rFonts w:ascii="Times New Roman" w:hAnsi="Times New Roman" w:cs="Times New Roman"/>
                <w:b/>
                <w:color w:val="000033"/>
              </w:rPr>
              <w:t>Instructional Treatment or Strategy</w:t>
            </w:r>
          </w:p>
        </w:tc>
      </w:tr>
      <w:tr w:rsidR="00ED25FA" w:rsidRPr="00FF62E8" w14:paraId="3F42B0AB" w14:textId="77777777" w:rsidTr="00BE27E3">
        <w:tc>
          <w:tcPr>
            <w:tcW w:w="2268" w:type="dxa"/>
            <w:tcBorders>
              <w:top w:val="nil"/>
              <w:left w:val="single" w:sz="8" w:space="0" w:color="000080"/>
              <w:bottom w:val="single" w:sz="8" w:space="0" w:color="000080"/>
              <w:right w:val="single" w:sz="8" w:space="0" w:color="000080"/>
            </w:tcBorders>
            <w:shd w:val="clear" w:color="auto" w:fill="auto"/>
            <w:tcMar>
              <w:top w:w="0" w:type="dxa"/>
              <w:left w:w="108" w:type="dxa"/>
              <w:bottom w:w="0" w:type="dxa"/>
              <w:right w:w="108" w:type="dxa"/>
            </w:tcMar>
          </w:tcPr>
          <w:p w14:paraId="40A66E68" w14:textId="77777777" w:rsidR="00ED25FA" w:rsidRPr="00FF62E8" w:rsidRDefault="00ED25FA" w:rsidP="00BE27E3">
            <w:pPr>
              <w:spacing w:beforeLines="1" w:before="2" w:afterLines="1" w:after="2"/>
              <w:rPr>
                <w:rFonts w:ascii="Times New Roman" w:hAnsi="Times New Roman" w:cs="Times New Roman"/>
                <w:color w:val="000000" w:themeColor="text1"/>
              </w:rPr>
            </w:pPr>
            <w:r w:rsidRPr="00FF62E8">
              <w:rPr>
                <w:rFonts w:ascii="Times New Roman" w:hAnsi="Times New Roman" w:cs="Times New Roman"/>
                <w:color w:val="000000" w:themeColor="text1"/>
              </w:rPr>
              <w:t>Gain Attention of Learner</w:t>
            </w:r>
          </w:p>
          <w:p w14:paraId="4BE66CF6" w14:textId="77777777" w:rsidR="00ED25FA" w:rsidRPr="00FF62E8" w:rsidRDefault="00ED25FA" w:rsidP="00BE27E3">
            <w:pPr>
              <w:spacing w:beforeLines="1" w:before="2" w:afterLines="1" w:after="2"/>
              <w:rPr>
                <w:rFonts w:ascii="Times New Roman" w:hAnsi="Times New Roman" w:cs="Times New Roman"/>
                <w:color w:val="000033"/>
              </w:rPr>
            </w:pPr>
          </w:p>
          <w:p w14:paraId="61EF09C2" w14:textId="77777777" w:rsidR="00ED25FA" w:rsidRPr="00FF62E8" w:rsidRDefault="00ED25FA" w:rsidP="00BE27E3">
            <w:pPr>
              <w:spacing w:beforeLines="1" w:before="2" w:afterLines="1" w:after="2"/>
              <w:rPr>
                <w:rFonts w:ascii="Times New Roman" w:hAnsi="Times New Roman" w:cs="Times New Roman"/>
              </w:rPr>
            </w:pPr>
          </w:p>
        </w:tc>
        <w:tc>
          <w:tcPr>
            <w:tcW w:w="2160" w:type="dxa"/>
            <w:tcBorders>
              <w:top w:val="nil"/>
              <w:left w:val="nil"/>
              <w:bottom w:val="single" w:sz="8" w:space="0" w:color="000080"/>
              <w:right w:val="single" w:sz="8" w:space="0" w:color="000080"/>
            </w:tcBorders>
            <w:shd w:val="clear" w:color="auto" w:fill="auto"/>
            <w:tcMar>
              <w:top w:w="0" w:type="dxa"/>
              <w:left w:w="108" w:type="dxa"/>
              <w:bottom w:w="0" w:type="dxa"/>
              <w:right w:w="108" w:type="dxa"/>
            </w:tcMar>
          </w:tcPr>
          <w:p w14:paraId="2A564300" w14:textId="77777777" w:rsidR="00ED25FA" w:rsidRPr="00FF62E8" w:rsidRDefault="00ED25FA" w:rsidP="00BE27E3">
            <w:pPr>
              <w:spacing w:beforeLines="1" w:before="2" w:afterLines="1" w:after="2"/>
              <w:rPr>
                <w:rFonts w:ascii="Times New Roman" w:hAnsi="Times New Roman" w:cs="Times New Roman"/>
              </w:rPr>
            </w:pPr>
            <w:r w:rsidRPr="00FF62E8">
              <w:rPr>
                <w:rFonts w:ascii="Times New Roman" w:hAnsi="Times New Roman" w:cs="Times New Roman"/>
              </w:rPr>
              <w:t>Whole-group discussion; teacher questioning; story illustration displayed on projector.</w:t>
            </w:r>
          </w:p>
        </w:tc>
        <w:tc>
          <w:tcPr>
            <w:tcW w:w="4428" w:type="dxa"/>
            <w:tcBorders>
              <w:top w:val="nil"/>
              <w:left w:val="nil"/>
              <w:bottom w:val="single" w:sz="8" w:space="0" w:color="000080"/>
              <w:right w:val="single" w:sz="8" w:space="0" w:color="000080"/>
            </w:tcBorders>
            <w:shd w:val="clear" w:color="auto" w:fill="auto"/>
            <w:tcMar>
              <w:top w:w="0" w:type="dxa"/>
              <w:left w:w="108" w:type="dxa"/>
              <w:bottom w:w="0" w:type="dxa"/>
              <w:right w:w="108" w:type="dxa"/>
            </w:tcMar>
          </w:tcPr>
          <w:p w14:paraId="4A552394" w14:textId="77777777" w:rsidR="00ED25FA" w:rsidRPr="00FF62E8" w:rsidRDefault="00ED25FA" w:rsidP="00BE27E3">
            <w:pPr>
              <w:spacing w:beforeLines="1" w:before="2" w:afterLines="1" w:after="2"/>
              <w:rPr>
                <w:rFonts w:ascii="Times New Roman" w:hAnsi="Times New Roman" w:cs="Times New Roman"/>
              </w:rPr>
            </w:pPr>
            <w:r w:rsidRPr="00FF62E8">
              <w:rPr>
                <w:rFonts w:ascii="Times New Roman" w:hAnsi="Times New Roman" w:cs="Times New Roman"/>
              </w:rPr>
              <w:t xml:space="preserve">Teacher shows the illustration from the story and asks: “What do you notice? What do you think this story will mostly be about?” Student's share quick predictions. Teacher briefly connects student's’ experiences. </w:t>
            </w:r>
          </w:p>
        </w:tc>
      </w:tr>
      <w:tr w:rsidR="00ED25FA" w:rsidRPr="00FF62E8" w14:paraId="34F548EF" w14:textId="77777777" w:rsidTr="00BE27E3">
        <w:tc>
          <w:tcPr>
            <w:tcW w:w="2268" w:type="dxa"/>
            <w:tcBorders>
              <w:top w:val="nil"/>
              <w:left w:val="single" w:sz="8" w:space="0" w:color="000080"/>
              <w:bottom w:val="single" w:sz="8" w:space="0" w:color="000080"/>
              <w:right w:val="single" w:sz="8" w:space="0" w:color="000080"/>
            </w:tcBorders>
            <w:shd w:val="clear" w:color="auto" w:fill="auto"/>
            <w:tcMar>
              <w:top w:w="0" w:type="dxa"/>
              <w:left w:w="108" w:type="dxa"/>
              <w:bottom w:w="0" w:type="dxa"/>
              <w:right w:w="108" w:type="dxa"/>
            </w:tcMar>
          </w:tcPr>
          <w:p w14:paraId="7C806A08" w14:textId="77777777" w:rsidR="00ED25FA" w:rsidRPr="00FF62E8" w:rsidRDefault="00ED25FA" w:rsidP="00BE27E3">
            <w:pPr>
              <w:spacing w:beforeLines="1" w:before="2" w:afterLines="1" w:after="2"/>
              <w:rPr>
                <w:rFonts w:ascii="Times New Roman" w:hAnsi="Times New Roman" w:cs="Times New Roman"/>
                <w:color w:val="000000" w:themeColor="text1"/>
              </w:rPr>
            </w:pPr>
            <w:r w:rsidRPr="00FF62E8">
              <w:rPr>
                <w:rFonts w:ascii="Times New Roman" w:hAnsi="Times New Roman" w:cs="Times New Roman"/>
                <w:color w:val="000000" w:themeColor="text1"/>
              </w:rPr>
              <w:t>Inform Learner of Objective</w:t>
            </w:r>
          </w:p>
          <w:p w14:paraId="6570B3E8" w14:textId="77777777" w:rsidR="00ED25FA" w:rsidRPr="00FF62E8" w:rsidRDefault="00ED25FA" w:rsidP="00BE27E3">
            <w:pPr>
              <w:spacing w:beforeLines="1" w:before="2" w:afterLines="1" w:after="2"/>
              <w:rPr>
                <w:rFonts w:ascii="Times New Roman" w:hAnsi="Times New Roman" w:cs="Times New Roman"/>
                <w:color w:val="000033"/>
              </w:rPr>
            </w:pPr>
          </w:p>
          <w:p w14:paraId="2FB2C6FD" w14:textId="77777777" w:rsidR="00ED25FA" w:rsidRPr="00FF62E8" w:rsidRDefault="00ED25FA" w:rsidP="00BE27E3">
            <w:pPr>
              <w:spacing w:beforeLines="1" w:before="2" w:afterLines="1" w:after="2"/>
              <w:rPr>
                <w:rFonts w:ascii="Times New Roman" w:hAnsi="Times New Roman" w:cs="Times New Roman"/>
              </w:rPr>
            </w:pPr>
          </w:p>
        </w:tc>
        <w:tc>
          <w:tcPr>
            <w:tcW w:w="2160" w:type="dxa"/>
            <w:tcBorders>
              <w:top w:val="nil"/>
              <w:left w:val="nil"/>
              <w:bottom w:val="single" w:sz="8" w:space="0" w:color="000080"/>
              <w:right w:val="single" w:sz="8" w:space="0" w:color="000080"/>
            </w:tcBorders>
            <w:shd w:val="clear" w:color="auto" w:fill="auto"/>
            <w:tcMar>
              <w:top w:w="0" w:type="dxa"/>
              <w:left w:w="108" w:type="dxa"/>
              <w:bottom w:w="0" w:type="dxa"/>
              <w:right w:w="108" w:type="dxa"/>
            </w:tcMar>
          </w:tcPr>
          <w:p w14:paraId="7888AD7A" w14:textId="77777777" w:rsidR="00ED25FA" w:rsidRPr="00FF62E8" w:rsidRDefault="00ED25FA" w:rsidP="00BE27E3">
            <w:pPr>
              <w:spacing w:beforeLines="1" w:before="2" w:afterLines="1" w:after="2"/>
              <w:rPr>
                <w:rFonts w:ascii="Times New Roman" w:hAnsi="Times New Roman" w:cs="Times New Roman"/>
              </w:rPr>
            </w:pPr>
            <w:r w:rsidRPr="00FF62E8">
              <w:rPr>
                <w:rFonts w:ascii="Times New Roman" w:hAnsi="Times New Roman" w:cs="Times New Roman"/>
              </w:rPr>
              <w:t>Oral explanation; objective written on board.</w:t>
            </w:r>
          </w:p>
        </w:tc>
        <w:tc>
          <w:tcPr>
            <w:tcW w:w="4428" w:type="dxa"/>
            <w:tcBorders>
              <w:top w:val="nil"/>
              <w:left w:val="nil"/>
              <w:bottom w:val="single" w:sz="8" w:space="0" w:color="000080"/>
              <w:right w:val="single" w:sz="8" w:space="0" w:color="000080"/>
            </w:tcBorders>
            <w:shd w:val="clear" w:color="auto" w:fill="auto"/>
            <w:tcMar>
              <w:top w:w="0" w:type="dxa"/>
              <w:left w:w="108" w:type="dxa"/>
              <w:bottom w:w="0" w:type="dxa"/>
              <w:right w:w="108" w:type="dxa"/>
            </w:tcMar>
          </w:tcPr>
          <w:p w14:paraId="2E740BCB" w14:textId="77777777" w:rsidR="00ED25FA" w:rsidRPr="00FF62E8" w:rsidRDefault="00ED25FA" w:rsidP="00BE27E3">
            <w:pPr>
              <w:spacing w:beforeLines="1" w:before="2" w:afterLines="1" w:after="2"/>
              <w:rPr>
                <w:rFonts w:ascii="Times New Roman" w:hAnsi="Times New Roman" w:cs="Times New Roman"/>
              </w:rPr>
            </w:pPr>
            <w:r w:rsidRPr="00FF62E8">
              <w:rPr>
                <w:rFonts w:ascii="Times New Roman" w:hAnsi="Times New Roman" w:cs="Times New Roman"/>
              </w:rPr>
              <w:t xml:space="preserve">Teacher informs students that after this lesson student's will be able to identify the main idea and provide at least two key details from the story. </w:t>
            </w:r>
          </w:p>
        </w:tc>
      </w:tr>
      <w:tr w:rsidR="00ED25FA" w:rsidRPr="00FF62E8" w14:paraId="2C2223DB" w14:textId="77777777" w:rsidTr="00BE27E3">
        <w:tc>
          <w:tcPr>
            <w:tcW w:w="2268" w:type="dxa"/>
            <w:tcBorders>
              <w:top w:val="nil"/>
              <w:left w:val="single" w:sz="8" w:space="0" w:color="000080"/>
              <w:bottom w:val="single" w:sz="8" w:space="0" w:color="000080"/>
              <w:right w:val="single" w:sz="8" w:space="0" w:color="000080"/>
            </w:tcBorders>
            <w:shd w:val="clear" w:color="auto" w:fill="auto"/>
            <w:tcMar>
              <w:top w:w="0" w:type="dxa"/>
              <w:left w:w="108" w:type="dxa"/>
              <w:bottom w:w="0" w:type="dxa"/>
              <w:right w:w="108" w:type="dxa"/>
            </w:tcMar>
          </w:tcPr>
          <w:p w14:paraId="40FBB8AA" w14:textId="77777777" w:rsidR="00ED25FA" w:rsidRPr="00FF62E8" w:rsidRDefault="00ED25FA" w:rsidP="00BE27E3">
            <w:pPr>
              <w:spacing w:beforeLines="1" w:before="2" w:afterLines="1" w:after="2"/>
              <w:rPr>
                <w:rFonts w:ascii="Times New Roman" w:hAnsi="Times New Roman" w:cs="Times New Roman"/>
                <w:color w:val="000000" w:themeColor="text1"/>
              </w:rPr>
            </w:pPr>
            <w:r w:rsidRPr="00FF62E8">
              <w:rPr>
                <w:rFonts w:ascii="Times New Roman" w:hAnsi="Times New Roman" w:cs="Times New Roman"/>
                <w:color w:val="000000" w:themeColor="text1"/>
              </w:rPr>
              <w:t>Stimulate Recall of Prerequisites</w:t>
            </w:r>
          </w:p>
          <w:p w14:paraId="13E8224F" w14:textId="77777777" w:rsidR="00ED25FA" w:rsidRPr="00FF62E8" w:rsidRDefault="00ED25FA" w:rsidP="00BE27E3">
            <w:pPr>
              <w:spacing w:beforeLines="1" w:before="2" w:afterLines="1" w:after="2"/>
              <w:rPr>
                <w:rFonts w:ascii="Times New Roman" w:hAnsi="Times New Roman" w:cs="Times New Roman"/>
                <w:color w:val="000000" w:themeColor="text1"/>
              </w:rPr>
            </w:pPr>
          </w:p>
          <w:p w14:paraId="4B78EE4A" w14:textId="77777777" w:rsidR="00ED25FA" w:rsidRPr="00FF62E8" w:rsidRDefault="00ED25FA" w:rsidP="00BE27E3">
            <w:pPr>
              <w:spacing w:beforeLines="1" w:before="2" w:afterLines="1" w:after="2"/>
              <w:rPr>
                <w:rFonts w:ascii="Times New Roman" w:hAnsi="Times New Roman" w:cs="Times New Roman"/>
                <w:color w:val="000000" w:themeColor="text1"/>
              </w:rPr>
            </w:pPr>
          </w:p>
        </w:tc>
        <w:tc>
          <w:tcPr>
            <w:tcW w:w="2160" w:type="dxa"/>
            <w:tcBorders>
              <w:top w:val="nil"/>
              <w:left w:val="nil"/>
              <w:bottom w:val="single" w:sz="8" w:space="0" w:color="000080"/>
              <w:right w:val="single" w:sz="8" w:space="0" w:color="000080"/>
            </w:tcBorders>
            <w:shd w:val="clear" w:color="auto" w:fill="auto"/>
            <w:tcMar>
              <w:top w:w="0" w:type="dxa"/>
              <w:left w:w="108" w:type="dxa"/>
              <w:bottom w:w="0" w:type="dxa"/>
              <w:right w:w="108" w:type="dxa"/>
            </w:tcMar>
          </w:tcPr>
          <w:p w14:paraId="795A728F" w14:textId="77777777" w:rsidR="00ED25FA" w:rsidRPr="00FF62E8" w:rsidRDefault="00ED25FA" w:rsidP="00BE27E3">
            <w:pPr>
              <w:spacing w:beforeLines="1" w:before="2" w:afterLines="1" w:after="2"/>
              <w:rPr>
                <w:rFonts w:ascii="Times New Roman" w:hAnsi="Times New Roman" w:cs="Times New Roman"/>
              </w:rPr>
            </w:pPr>
            <w:r w:rsidRPr="00FF62E8">
              <w:rPr>
                <w:rFonts w:ascii="Times New Roman" w:hAnsi="Times New Roman" w:cs="Times New Roman"/>
              </w:rPr>
              <w:t>Think-pair-</w:t>
            </w:r>
            <w:proofErr w:type="gramStart"/>
            <w:r w:rsidRPr="00FF62E8">
              <w:rPr>
                <w:rFonts w:ascii="Times New Roman" w:hAnsi="Times New Roman" w:cs="Times New Roman"/>
              </w:rPr>
              <w:t>share;</w:t>
            </w:r>
            <w:proofErr w:type="gramEnd"/>
            <w:r w:rsidRPr="00FF62E8">
              <w:rPr>
                <w:rFonts w:ascii="Times New Roman" w:hAnsi="Times New Roman" w:cs="Times New Roman"/>
              </w:rPr>
              <w:t xml:space="preserve"> brief review chart on board. </w:t>
            </w:r>
          </w:p>
        </w:tc>
        <w:tc>
          <w:tcPr>
            <w:tcW w:w="4428" w:type="dxa"/>
            <w:tcBorders>
              <w:top w:val="nil"/>
              <w:left w:val="nil"/>
              <w:bottom w:val="single" w:sz="8" w:space="0" w:color="000080"/>
              <w:right w:val="single" w:sz="8" w:space="0" w:color="000080"/>
            </w:tcBorders>
            <w:shd w:val="clear" w:color="auto" w:fill="auto"/>
            <w:tcMar>
              <w:top w:w="0" w:type="dxa"/>
              <w:left w:w="108" w:type="dxa"/>
              <w:bottom w:w="0" w:type="dxa"/>
              <w:right w:w="108" w:type="dxa"/>
            </w:tcMar>
          </w:tcPr>
          <w:p w14:paraId="1DE9C473" w14:textId="77777777" w:rsidR="00ED25FA" w:rsidRPr="00FF62E8" w:rsidRDefault="00ED25FA" w:rsidP="00BE27E3">
            <w:pPr>
              <w:spacing w:beforeLines="1" w:before="2" w:afterLines="1" w:after="2"/>
              <w:rPr>
                <w:rFonts w:ascii="Times New Roman" w:hAnsi="Times New Roman" w:cs="Times New Roman"/>
              </w:rPr>
            </w:pPr>
            <w:r w:rsidRPr="00FF62E8">
              <w:rPr>
                <w:rFonts w:ascii="Times New Roman" w:hAnsi="Times New Roman" w:cs="Times New Roman"/>
              </w:rPr>
              <w:t>Teacher activates student's’ prior knowledge about story details and story elements. The teacher asks, “What is a detail in a story?” and “Can you give me an example of a detail from a story we read last week?” Student's will think, then turn and talk to a partner to share an example.</w:t>
            </w:r>
          </w:p>
        </w:tc>
      </w:tr>
      <w:tr w:rsidR="00ED25FA" w:rsidRPr="00FF62E8" w14:paraId="2D384AD5" w14:textId="77777777" w:rsidTr="00BE27E3">
        <w:tc>
          <w:tcPr>
            <w:tcW w:w="2268" w:type="dxa"/>
            <w:tcBorders>
              <w:top w:val="nil"/>
              <w:left w:val="single" w:sz="8" w:space="0" w:color="000080"/>
              <w:bottom w:val="single" w:sz="8" w:space="0" w:color="000080"/>
              <w:right w:val="single" w:sz="8" w:space="0" w:color="000080"/>
            </w:tcBorders>
            <w:shd w:val="clear" w:color="auto" w:fill="auto"/>
            <w:tcMar>
              <w:top w:w="0" w:type="dxa"/>
              <w:left w:w="108" w:type="dxa"/>
              <w:bottom w:w="0" w:type="dxa"/>
              <w:right w:w="108" w:type="dxa"/>
            </w:tcMar>
          </w:tcPr>
          <w:p w14:paraId="34C64540" w14:textId="77777777" w:rsidR="00ED25FA" w:rsidRPr="00FF62E8" w:rsidRDefault="00ED25FA" w:rsidP="00BE27E3">
            <w:pPr>
              <w:spacing w:beforeLines="1" w:before="2" w:afterLines="1" w:after="2"/>
              <w:rPr>
                <w:rFonts w:ascii="Times New Roman" w:hAnsi="Times New Roman" w:cs="Times New Roman"/>
                <w:color w:val="000000" w:themeColor="text1"/>
              </w:rPr>
            </w:pPr>
            <w:r w:rsidRPr="00FF62E8">
              <w:rPr>
                <w:rFonts w:ascii="Times New Roman" w:hAnsi="Times New Roman" w:cs="Times New Roman"/>
                <w:color w:val="000000" w:themeColor="text1"/>
              </w:rPr>
              <w:t>Present Stimulus Material</w:t>
            </w:r>
          </w:p>
          <w:p w14:paraId="355B8709" w14:textId="77777777" w:rsidR="00ED25FA" w:rsidRPr="00FF62E8" w:rsidRDefault="00ED25FA" w:rsidP="00BE27E3">
            <w:pPr>
              <w:spacing w:beforeLines="1" w:before="2" w:afterLines="1" w:after="2"/>
              <w:rPr>
                <w:rFonts w:ascii="Times New Roman" w:hAnsi="Times New Roman" w:cs="Times New Roman"/>
                <w:color w:val="000033"/>
              </w:rPr>
            </w:pPr>
          </w:p>
          <w:p w14:paraId="1358357F" w14:textId="77777777" w:rsidR="00ED25FA" w:rsidRPr="00FF62E8" w:rsidRDefault="00ED25FA" w:rsidP="00BE27E3">
            <w:pPr>
              <w:spacing w:beforeLines="1" w:before="2" w:afterLines="1" w:after="2"/>
              <w:rPr>
                <w:rFonts w:ascii="Times New Roman" w:hAnsi="Times New Roman" w:cs="Times New Roman"/>
              </w:rPr>
            </w:pPr>
          </w:p>
        </w:tc>
        <w:tc>
          <w:tcPr>
            <w:tcW w:w="2160" w:type="dxa"/>
            <w:tcBorders>
              <w:top w:val="nil"/>
              <w:left w:val="nil"/>
              <w:bottom w:val="single" w:sz="8" w:space="0" w:color="000080"/>
              <w:right w:val="single" w:sz="8" w:space="0" w:color="000080"/>
            </w:tcBorders>
            <w:shd w:val="clear" w:color="auto" w:fill="auto"/>
            <w:tcMar>
              <w:top w:w="0" w:type="dxa"/>
              <w:left w:w="108" w:type="dxa"/>
              <w:bottom w:w="0" w:type="dxa"/>
              <w:right w:w="108" w:type="dxa"/>
            </w:tcMar>
          </w:tcPr>
          <w:p w14:paraId="3A08F8B8" w14:textId="77777777" w:rsidR="00ED25FA" w:rsidRPr="00FF62E8" w:rsidRDefault="00ED25FA" w:rsidP="00BE27E3">
            <w:pPr>
              <w:spacing w:beforeLines="1" w:before="2" w:afterLines="1" w:after="2"/>
              <w:rPr>
                <w:rFonts w:ascii="Times New Roman" w:hAnsi="Times New Roman" w:cs="Times New Roman"/>
              </w:rPr>
            </w:pPr>
            <w:r w:rsidRPr="00FF62E8">
              <w:rPr>
                <w:rFonts w:ascii="Times New Roman" w:hAnsi="Times New Roman" w:cs="Times New Roman"/>
              </w:rPr>
              <w:lastRenderedPageBreak/>
              <w:t xml:space="preserve">Teacher read-aloud of the short narrative text; </w:t>
            </w:r>
            <w:r w:rsidRPr="00FF62E8">
              <w:rPr>
                <w:rFonts w:ascii="Times New Roman" w:hAnsi="Times New Roman" w:cs="Times New Roman"/>
              </w:rPr>
              <w:lastRenderedPageBreak/>
              <w:t>projected text and hard copies; main idea graphic organizer modeled on the whiteboard.</w:t>
            </w:r>
          </w:p>
        </w:tc>
        <w:tc>
          <w:tcPr>
            <w:tcW w:w="4428" w:type="dxa"/>
            <w:tcBorders>
              <w:top w:val="nil"/>
              <w:left w:val="nil"/>
              <w:bottom w:val="single" w:sz="8" w:space="0" w:color="000080"/>
              <w:right w:val="single" w:sz="8" w:space="0" w:color="000080"/>
            </w:tcBorders>
            <w:shd w:val="clear" w:color="auto" w:fill="auto"/>
            <w:tcMar>
              <w:top w:w="0" w:type="dxa"/>
              <w:left w:w="108" w:type="dxa"/>
              <w:bottom w:w="0" w:type="dxa"/>
              <w:right w:w="108" w:type="dxa"/>
            </w:tcMar>
          </w:tcPr>
          <w:p w14:paraId="053A6B70" w14:textId="77777777" w:rsidR="00ED25FA" w:rsidRPr="00FF62E8" w:rsidRDefault="00ED25FA" w:rsidP="00BE27E3">
            <w:pPr>
              <w:spacing w:beforeLines="1" w:before="2" w:afterLines="1" w:after="2"/>
              <w:rPr>
                <w:rFonts w:ascii="Times New Roman" w:hAnsi="Times New Roman" w:cs="Times New Roman"/>
              </w:rPr>
            </w:pPr>
            <w:r w:rsidRPr="00FF62E8">
              <w:rPr>
                <w:rFonts w:ascii="Times New Roman" w:hAnsi="Times New Roman" w:cs="Times New Roman"/>
              </w:rPr>
              <w:lastRenderedPageBreak/>
              <w:t xml:space="preserve">Teacher reads the story aloud to the class, pausing at key moments. While reading teacher highlights important events or </w:t>
            </w:r>
            <w:r w:rsidRPr="00FF62E8">
              <w:rPr>
                <w:rFonts w:ascii="Times New Roman" w:hAnsi="Times New Roman" w:cs="Times New Roman"/>
              </w:rPr>
              <w:lastRenderedPageBreak/>
              <w:t xml:space="preserve">ideas: “I notice the author keeps telling us about… That might be important.” Teacher begins filling out the main idea organizer with students. </w:t>
            </w:r>
          </w:p>
        </w:tc>
      </w:tr>
      <w:tr w:rsidR="00ED25FA" w:rsidRPr="00FF62E8" w14:paraId="658C6DAC" w14:textId="77777777" w:rsidTr="00BE27E3">
        <w:tc>
          <w:tcPr>
            <w:tcW w:w="2268" w:type="dxa"/>
            <w:tcBorders>
              <w:top w:val="nil"/>
              <w:left w:val="single" w:sz="8" w:space="0" w:color="000080"/>
              <w:bottom w:val="single" w:sz="8" w:space="0" w:color="000080"/>
              <w:right w:val="single" w:sz="8" w:space="0" w:color="000080"/>
            </w:tcBorders>
            <w:shd w:val="clear" w:color="auto" w:fill="auto"/>
            <w:tcMar>
              <w:top w:w="0" w:type="dxa"/>
              <w:left w:w="108" w:type="dxa"/>
              <w:bottom w:w="0" w:type="dxa"/>
              <w:right w:w="108" w:type="dxa"/>
            </w:tcMar>
          </w:tcPr>
          <w:p w14:paraId="639B881F" w14:textId="77777777" w:rsidR="00ED25FA" w:rsidRPr="00FF62E8" w:rsidRDefault="00ED25FA" w:rsidP="00BE27E3">
            <w:pPr>
              <w:spacing w:beforeLines="1" w:before="2" w:afterLines="1" w:after="2"/>
              <w:rPr>
                <w:rFonts w:ascii="Times New Roman" w:hAnsi="Times New Roman" w:cs="Times New Roman"/>
                <w:color w:val="000000" w:themeColor="text1"/>
              </w:rPr>
            </w:pPr>
            <w:r w:rsidRPr="00FF62E8">
              <w:rPr>
                <w:rFonts w:ascii="Times New Roman" w:hAnsi="Times New Roman" w:cs="Times New Roman"/>
                <w:color w:val="000000" w:themeColor="text1"/>
              </w:rPr>
              <w:lastRenderedPageBreak/>
              <w:t>Provide Learning Guidance</w:t>
            </w:r>
          </w:p>
          <w:p w14:paraId="60C1F6AF" w14:textId="77777777" w:rsidR="00ED25FA" w:rsidRPr="00FF62E8" w:rsidRDefault="00ED25FA" w:rsidP="00BE27E3">
            <w:pPr>
              <w:spacing w:beforeLines="1" w:before="2" w:afterLines="1" w:after="2"/>
              <w:rPr>
                <w:rFonts w:ascii="Times New Roman" w:hAnsi="Times New Roman" w:cs="Times New Roman"/>
                <w:color w:val="000033"/>
              </w:rPr>
            </w:pPr>
          </w:p>
          <w:p w14:paraId="0C218739" w14:textId="77777777" w:rsidR="00ED25FA" w:rsidRPr="00FF62E8" w:rsidRDefault="00ED25FA" w:rsidP="00BE27E3">
            <w:pPr>
              <w:spacing w:beforeLines="1" w:before="2" w:afterLines="1" w:after="2"/>
              <w:rPr>
                <w:rFonts w:ascii="Times New Roman" w:hAnsi="Times New Roman" w:cs="Times New Roman"/>
              </w:rPr>
            </w:pPr>
          </w:p>
        </w:tc>
        <w:tc>
          <w:tcPr>
            <w:tcW w:w="2160" w:type="dxa"/>
            <w:tcBorders>
              <w:top w:val="nil"/>
              <w:left w:val="nil"/>
              <w:bottom w:val="single" w:sz="8" w:space="0" w:color="000080"/>
              <w:right w:val="single" w:sz="8" w:space="0" w:color="000080"/>
            </w:tcBorders>
            <w:shd w:val="clear" w:color="auto" w:fill="auto"/>
            <w:tcMar>
              <w:top w:w="0" w:type="dxa"/>
              <w:left w:w="108" w:type="dxa"/>
              <w:bottom w:w="0" w:type="dxa"/>
              <w:right w:w="108" w:type="dxa"/>
            </w:tcMar>
          </w:tcPr>
          <w:p w14:paraId="7D4D3B8B" w14:textId="77777777" w:rsidR="00ED25FA" w:rsidRPr="00FF62E8" w:rsidRDefault="00ED25FA" w:rsidP="00BE27E3">
            <w:pPr>
              <w:spacing w:beforeLines="1" w:before="2" w:afterLines="1" w:after="2"/>
              <w:rPr>
                <w:rFonts w:ascii="Times New Roman" w:hAnsi="Times New Roman" w:cs="Times New Roman"/>
              </w:rPr>
            </w:pPr>
            <w:r w:rsidRPr="00FF62E8">
              <w:rPr>
                <w:rFonts w:ascii="Times New Roman" w:hAnsi="Times New Roman" w:cs="Times New Roman"/>
              </w:rPr>
              <w:t>Teacher think-aloud; guided questioning; shared writing on organizer.</w:t>
            </w:r>
          </w:p>
        </w:tc>
        <w:tc>
          <w:tcPr>
            <w:tcW w:w="4428" w:type="dxa"/>
            <w:tcBorders>
              <w:top w:val="nil"/>
              <w:left w:val="nil"/>
              <w:bottom w:val="single" w:sz="8" w:space="0" w:color="000080"/>
              <w:right w:val="single" w:sz="8" w:space="0" w:color="000080"/>
            </w:tcBorders>
            <w:shd w:val="clear" w:color="auto" w:fill="auto"/>
            <w:tcMar>
              <w:top w:w="0" w:type="dxa"/>
              <w:left w:w="108" w:type="dxa"/>
              <w:bottom w:w="0" w:type="dxa"/>
              <w:right w:w="108" w:type="dxa"/>
            </w:tcMar>
          </w:tcPr>
          <w:p w14:paraId="16F23949" w14:textId="12D66E2C" w:rsidR="00ED25FA" w:rsidRPr="00FF62E8" w:rsidRDefault="00ED25FA" w:rsidP="00BE27E3">
            <w:pPr>
              <w:spacing w:beforeLines="1" w:before="2" w:afterLines="1" w:after="2"/>
              <w:rPr>
                <w:rFonts w:ascii="Times New Roman" w:hAnsi="Times New Roman" w:cs="Times New Roman"/>
              </w:rPr>
            </w:pPr>
            <w:r w:rsidRPr="00FF62E8">
              <w:rPr>
                <w:rFonts w:ascii="Times New Roman" w:hAnsi="Times New Roman" w:cs="Times New Roman"/>
              </w:rPr>
              <w:t>Teacher models how to decide on the main idea. Teacher and students jointly complete the main idea and one or two supporting details on the organizer. Teacher provides sentence frames on the board. “This story is mostly about…,” “One important detail is…”</w:t>
            </w:r>
            <w:r w:rsidR="00317677">
              <w:rPr>
                <w:rFonts w:ascii="Times New Roman" w:hAnsi="Times New Roman" w:cs="Times New Roman"/>
              </w:rPr>
              <w:t xml:space="preserve"> Then the teacher will say, “Now that we know what the story is mostly about, we can ask: What lesson is the author trying to teach us?” The teachers introduces a new box on the organizer labeled Central Message/Lesson and thinks aloud while modeling how to fill it in with the class. </w:t>
            </w:r>
            <w:r w:rsidR="00B577F7">
              <w:rPr>
                <w:rFonts w:ascii="Times New Roman" w:hAnsi="Times New Roman" w:cs="Times New Roman"/>
              </w:rPr>
              <w:t>Teacher adds sentence frames on the board, “The story teaches us…,” “The lesson in this story is…”</w:t>
            </w:r>
          </w:p>
        </w:tc>
      </w:tr>
      <w:tr w:rsidR="00ED25FA" w:rsidRPr="00FF62E8" w14:paraId="41B113C7" w14:textId="77777777" w:rsidTr="00BE27E3">
        <w:tc>
          <w:tcPr>
            <w:tcW w:w="2268" w:type="dxa"/>
            <w:tcBorders>
              <w:top w:val="nil"/>
              <w:left w:val="single" w:sz="8" w:space="0" w:color="000080"/>
              <w:bottom w:val="single" w:sz="8" w:space="0" w:color="000080"/>
              <w:right w:val="single" w:sz="8" w:space="0" w:color="000080"/>
            </w:tcBorders>
            <w:shd w:val="clear" w:color="auto" w:fill="auto"/>
            <w:tcMar>
              <w:top w:w="0" w:type="dxa"/>
              <w:left w:w="108" w:type="dxa"/>
              <w:bottom w:w="0" w:type="dxa"/>
              <w:right w:w="108" w:type="dxa"/>
            </w:tcMar>
          </w:tcPr>
          <w:p w14:paraId="57585C9D" w14:textId="77777777" w:rsidR="00ED25FA" w:rsidRPr="00FF62E8" w:rsidRDefault="00ED25FA" w:rsidP="00BE27E3">
            <w:pPr>
              <w:spacing w:beforeLines="1" w:before="2" w:afterLines="1" w:after="2"/>
              <w:rPr>
                <w:rFonts w:ascii="Times New Roman" w:hAnsi="Times New Roman" w:cs="Times New Roman"/>
                <w:color w:val="000000" w:themeColor="text1"/>
              </w:rPr>
            </w:pPr>
            <w:r w:rsidRPr="00FF62E8">
              <w:rPr>
                <w:rFonts w:ascii="Times New Roman" w:hAnsi="Times New Roman" w:cs="Times New Roman"/>
                <w:color w:val="000000" w:themeColor="text1"/>
              </w:rPr>
              <w:t>Elicit Performance</w:t>
            </w:r>
          </w:p>
          <w:p w14:paraId="73E5D9E9" w14:textId="77777777" w:rsidR="00ED25FA" w:rsidRPr="00FF62E8" w:rsidRDefault="00ED25FA" w:rsidP="00BE27E3">
            <w:pPr>
              <w:spacing w:beforeLines="1" w:before="2" w:afterLines="1" w:after="2"/>
              <w:rPr>
                <w:rFonts w:ascii="Times New Roman" w:hAnsi="Times New Roman" w:cs="Times New Roman"/>
                <w:color w:val="000000" w:themeColor="text1"/>
              </w:rPr>
            </w:pPr>
          </w:p>
          <w:p w14:paraId="53E5A88B" w14:textId="77777777" w:rsidR="00ED25FA" w:rsidRPr="00FF62E8" w:rsidRDefault="00ED25FA" w:rsidP="00BE27E3">
            <w:pPr>
              <w:spacing w:beforeLines="1" w:before="2" w:afterLines="1" w:after="2"/>
              <w:rPr>
                <w:rFonts w:ascii="Times New Roman" w:hAnsi="Times New Roman" w:cs="Times New Roman"/>
                <w:color w:val="000000" w:themeColor="text1"/>
              </w:rPr>
            </w:pPr>
          </w:p>
        </w:tc>
        <w:tc>
          <w:tcPr>
            <w:tcW w:w="2160" w:type="dxa"/>
            <w:tcBorders>
              <w:top w:val="nil"/>
              <w:left w:val="nil"/>
              <w:bottom w:val="single" w:sz="8" w:space="0" w:color="000080"/>
              <w:right w:val="single" w:sz="8" w:space="0" w:color="000080"/>
            </w:tcBorders>
            <w:shd w:val="clear" w:color="auto" w:fill="auto"/>
            <w:tcMar>
              <w:top w:w="0" w:type="dxa"/>
              <w:left w:w="108" w:type="dxa"/>
              <w:bottom w:w="0" w:type="dxa"/>
              <w:right w:w="108" w:type="dxa"/>
            </w:tcMar>
          </w:tcPr>
          <w:p w14:paraId="2C7FC1BA" w14:textId="77777777" w:rsidR="00ED25FA" w:rsidRPr="00FF62E8" w:rsidRDefault="00ED25FA" w:rsidP="00BE27E3">
            <w:pPr>
              <w:spacing w:beforeLines="1" w:before="2" w:afterLines="1" w:after="2"/>
              <w:rPr>
                <w:rFonts w:ascii="Times New Roman" w:hAnsi="Times New Roman" w:cs="Times New Roman"/>
              </w:rPr>
            </w:pPr>
            <w:r w:rsidRPr="00FF62E8">
              <w:rPr>
                <w:rFonts w:ascii="Times New Roman" w:hAnsi="Times New Roman" w:cs="Times New Roman"/>
              </w:rPr>
              <w:t xml:space="preserve">Partner work; blank main idea organizers. </w:t>
            </w:r>
          </w:p>
        </w:tc>
        <w:tc>
          <w:tcPr>
            <w:tcW w:w="4428" w:type="dxa"/>
            <w:tcBorders>
              <w:top w:val="nil"/>
              <w:left w:val="nil"/>
              <w:bottom w:val="single" w:sz="8" w:space="0" w:color="000080"/>
              <w:right w:val="single" w:sz="8" w:space="0" w:color="000080"/>
            </w:tcBorders>
            <w:shd w:val="clear" w:color="auto" w:fill="auto"/>
            <w:tcMar>
              <w:top w:w="0" w:type="dxa"/>
              <w:left w:w="108" w:type="dxa"/>
              <w:bottom w:w="0" w:type="dxa"/>
              <w:right w:w="108" w:type="dxa"/>
            </w:tcMar>
          </w:tcPr>
          <w:p w14:paraId="3C37BF42" w14:textId="77777777" w:rsidR="00ED25FA" w:rsidRPr="00FF62E8" w:rsidRDefault="00ED25FA" w:rsidP="00BE27E3">
            <w:pPr>
              <w:spacing w:beforeLines="1" w:before="2" w:afterLines="1" w:after="2"/>
              <w:rPr>
                <w:rFonts w:ascii="Times New Roman" w:hAnsi="Times New Roman" w:cs="Times New Roman"/>
              </w:rPr>
            </w:pPr>
            <w:r w:rsidRPr="00FF62E8">
              <w:rPr>
                <w:rFonts w:ascii="Times New Roman" w:hAnsi="Times New Roman" w:cs="Times New Roman"/>
              </w:rPr>
              <w:t xml:space="preserve">Student's, in pairs read a short section of the same story provided by the teacher. Working together, they decide on the main idea and write two key details on their own organizer. Teacher circulates, prompts with questions (“What happens again and again?” “What is the big idea in this part?”) and provides picture cues or sentence starters. </w:t>
            </w:r>
          </w:p>
        </w:tc>
      </w:tr>
      <w:tr w:rsidR="00ED25FA" w:rsidRPr="00FF62E8" w14:paraId="714371C7" w14:textId="77777777" w:rsidTr="00BE27E3">
        <w:tc>
          <w:tcPr>
            <w:tcW w:w="2268" w:type="dxa"/>
            <w:tcBorders>
              <w:top w:val="nil"/>
              <w:left w:val="single" w:sz="8" w:space="0" w:color="000080"/>
              <w:bottom w:val="single" w:sz="8" w:space="0" w:color="000080"/>
              <w:right w:val="single" w:sz="8" w:space="0" w:color="000080"/>
            </w:tcBorders>
            <w:shd w:val="clear" w:color="auto" w:fill="auto"/>
            <w:tcMar>
              <w:top w:w="0" w:type="dxa"/>
              <w:left w:w="108" w:type="dxa"/>
              <w:bottom w:w="0" w:type="dxa"/>
              <w:right w:w="108" w:type="dxa"/>
            </w:tcMar>
          </w:tcPr>
          <w:p w14:paraId="41509A1A" w14:textId="77777777" w:rsidR="00ED25FA" w:rsidRPr="00FF62E8" w:rsidRDefault="00ED25FA" w:rsidP="00BE27E3">
            <w:pPr>
              <w:spacing w:beforeLines="1" w:before="2" w:afterLines="1" w:after="2"/>
              <w:rPr>
                <w:rFonts w:ascii="Times New Roman" w:hAnsi="Times New Roman" w:cs="Times New Roman"/>
                <w:color w:val="000000" w:themeColor="text1"/>
              </w:rPr>
            </w:pPr>
            <w:r w:rsidRPr="00FF62E8">
              <w:rPr>
                <w:rFonts w:ascii="Times New Roman" w:hAnsi="Times New Roman" w:cs="Times New Roman"/>
                <w:color w:val="000000" w:themeColor="text1"/>
              </w:rPr>
              <w:t>Provide Feedback</w:t>
            </w:r>
          </w:p>
          <w:p w14:paraId="4C34A4FF" w14:textId="77777777" w:rsidR="00ED25FA" w:rsidRPr="00FF62E8" w:rsidRDefault="00ED25FA" w:rsidP="00BE27E3">
            <w:pPr>
              <w:spacing w:beforeLines="1" w:before="2" w:afterLines="1" w:after="2"/>
              <w:rPr>
                <w:rFonts w:ascii="Times New Roman" w:hAnsi="Times New Roman" w:cs="Times New Roman"/>
                <w:color w:val="000000" w:themeColor="text1"/>
              </w:rPr>
            </w:pPr>
          </w:p>
          <w:p w14:paraId="1AAAA467" w14:textId="77777777" w:rsidR="00ED25FA" w:rsidRPr="00FF62E8" w:rsidRDefault="00ED25FA" w:rsidP="00BE27E3">
            <w:pPr>
              <w:spacing w:beforeLines="1" w:before="2" w:afterLines="1" w:after="2"/>
              <w:rPr>
                <w:rFonts w:ascii="Times New Roman" w:hAnsi="Times New Roman" w:cs="Times New Roman"/>
                <w:color w:val="000000" w:themeColor="text1"/>
              </w:rPr>
            </w:pPr>
          </w:p>
        </w:tc>
        <w:tc>
          <w:tcPr>
            <w:tcW w:w="2160" w:type="dxa"/>
            <w:tcBorders>
              <w:top w:val="nil"/>
              <w:left w:val="nil"/>
              <w:bottom w:val="single" w:sz="8" w:space="0" w:color="000080"/>
              <w:right w:val="single" w:sz="8" w:space="0" w:color="000080"/>
            </w:tcBorders>
            <w:shd w:val="clear" w:color="auto" w:fill="auto"/>
            <w:tcMar>
              <w:top w:w="0" w:type="dxa"/>
              <w:left w:w="108" w:type="dxa"/>
              <w:bottom w:w="0" w:type="dxa"/>
              <w:right w:w="108" w:type="dxa"/>
            </w:tcMar>
          </w:tcPr>
          <w:p w14:paraId="1F71CE20" w14:textId="77777777" w:rsidR="00ED25FA" w:rsidRPr="00FF62E8" w:rsidRDefault="00ED25FA" w:rsidP="00BE27E3">
            <w:pPr>
              <w:spacing w:beforeLines="1" w:before="2" w:afterLines="1" w:after="2"/>
              <w:rPr>
                <w:rFonts w:ascii="Times New Roman" w:hAnsi="Times New Roman" w:cs="Times New Roman"/>
              </w:rPr>
            </w:pPr>
            <w:r w:rsidRPr="00FF62E8">
              <w:rPr>
                <w:rFonts w:ascii="Times New Roman" w:hAnsi="Times New Roman" w:cs="Times New Roman"/>
              </w:rPr>
              <w:t>Teacher conferencing during pair group; whole-group class discussion.</w:t>
            </w:r>
          </w:p>
        </w:tc>
        <w:tc>
          <w:tcPr>
            <w:tcW w:w="4428" w:type="dxa"/>
            <w:tcBorders>
              <w:top w:val="nil"/>
              <w:left w:val="nil"/>
              <w:bottom w:val="single" w:sz="8" w:space="0" w:color="000080"/>
              <w:right w:val="single" w:sz="8" w:space="0" w:color="000080"/>
            </w:tcBorders>
            <w:shd w:val="clear" w:color="auto" w:fill="auto"/>
            <w:tcMar>
              <w:top w:w="0" w:type="dxa"/>
              <w:left w:w="108" w:type="dxa"/>
              <w:bottom w:w="0" w:type="dxa"/>
              <w:right w:w="108" w:type="dxa"/>
            </w:tcMar>
          </w:tcPr>
          <w:p w14:paraId="6BFD58C5" w14:textId="77777777" w:rsidR="00ED25FA" w:rsidRPr="00FF62E8" w:rsidRDefault="00ED25FA" w:rsidP="00BE27E3">
            <w:pPr>
              <w:spacing w:beforeLines="1" w:before="2" w:afterLines="1" w:after="2"/>
              <w:rPr>
                <w:rFonts w:ascii="Times New Roman" w:hAnsi="Times New Roman" w:cs="Times New Roman"/>
              </w:rPr>
            </w:pPr>
            <w:r w:rsidRPr="00FF62E8">
              <w:rPr>
                <w:rFonts w:ascii="Times New Roman" w:hAnsi="Times New Roman" w:cs="Times New Roman"/>
              </w:rPr>
              <w:t xml:space="preserve">As student's work, teacher gives immediate feedback. “Those are both details, but do they match your main idea?” or “That’s a strong main idea because it covers the whole story not just one part.” After partner work, a few pairs share their main idea and details on the white board; class gives a thumbs-up if they agree or suggestions on revision with the teacher. </w:t>
            </w:r>
          </w:p>
        </w:tc>
      </w:tr>
      <w:tr w:rsidR="00ED25FA" w:rsidRPr="00FF62E8" w14:paraId="141D66EE" w14:textId="77777777" w:rsidTr="00BE27E3">
        <w:tc>
          <w:tcPr>
            <w:tcW w:w="2268" w:type="dxa"/>
            <w:tcBorders>
              <w:top w:val="nil"/>
              <w:left w:val="single" w:sz="8" w:space="0" w:color="000080"/>
              <w:bottom w:val="single" w:sz="8" w:space="0" w:color="000080"/>
              <w:right w:val="single" w:sz="8" w:space="0" w:color="000080"/>
            </w:tcBorders>
            <w:shd w:val="clear" w:color="auto" w:fill="auto"/>
            <w:tcMar>
              <w:top w:w="0" w:type="dxa"/>
              <w:left w:w="108" w:type="dxa"/>
              <w:bottom w:w="0" w:type="dxa"/>
              <w:right w:w="108" w:type="dxa"/>
            </w:tcMar>
          </w:tcPr>
          <w:p w14:paraId="4370D501" w14:textId="77777777" w:rsidR="00ED25FA" w:rsidRPr="00FF62E8" w:rsidRDefault="00ED25FA" w:rsidP="00BE27E3">
            <w:pPr>
              <w:spacing w:beforeLines="1" w:before="2" w:afterLines="1" w:after="2"/>
              <w:rPr>
                <w:rFonts w:ascii="Times New Roman" w:hAnsi="Times New Roman" w:cs="Times New Roman"/>
                <w:color w:val="000000" w:themeColor="text1"/>
              </w:rPr>
            </w:pPr>
            <w:r w:rsidRPr="00FF62E8">
              <w:rPr>
                <w:rFonts w:ascii="Times New Roman" w:hAnsi="Times New Roman" w:cs="Times New Roman"/>
                <w:color w:val="000000" w:themeColor="text1"/>
              </w:rPr>
              <w:t>Assess Performance</w:t>
            </w:r>
          </w:p>
          <w:p w14:paraId="5AA86EFD" w14:textId="77777777" w:rsidR="00ED25FA" w:rsidRPr="00FF62E8" w:rsidRDefault="00ED25FA" w:rsidP="00BE27E3">
            <w:pPr>
              <w:spacing w:beforeLines="1" w:before="2" w:afterLines="1" w:after="2"/>
              <w:rPr>
                <w:rFonts w:ascii="Times New Roman" w:hAnsi="Times New Roman" w:cs="Times New Roman"/>
              </w:rPr>
            </w:pPr>
          </w:p>
        </w:tc>
        <w:tc>
          <w:tcPr>
            <w:tcW w:w="2160" w:type="dxa"/>
            <w:tcBorders>
              <w:top w:val="nil"/>
              <w:left w:val="nil"/>
              <w:bottom w:val="single" w:sz="8" w:space="0" w:color="000080"/>
              <w:right w:val="single" w:sz="8" w:space="0" w:color="000080"/>
            </w:tcBorders>
            <w:shd w:val="clear" w:color="auto" w:fill="auto"/>
            <w:tcMar>
              <w:top w:w="0" w:type="dxa"/>
              <w:left w:w="108" w:type="dxa"/>
              <w:bottom w:w="0" w:type="dxa"/>
              <w:right w:w="108" w:type="dxa"/>
            </w:tcMar>
          </w:tcPr>
          <w:p w14:paraId="0AB6C1C5" w14:textId="77777777" w:rsidR="00ED25FA" w:rsidRPr="00FF62E8" w:rsidRDefault="00ED25FA" w:rsidP="00BE27E3">
            <w:pPr>
              <w:rPr>
                <w:rFonts w:ascii="Times New Roman" w:hAnsi="Times New Roman" w:cs="Times New Roman"/>
              </w:rPr>
            </w:pPr>
            <w:r w:rsidRPr="00FF62E8">
              <w:rPr>
                <w:rFonts w:ascii="Times New Roman" w:hAnsi="Times New Roman" w:cs="Times New Roman"/>
              </w:rPr>
              <w:t>Individual main idea and details organizer; exit ticket.</w:t>
            </w:r>
          </w:p>
        </w:tc>
        <w:tc>
          <w:tcPr>
            <w:tcW w:w="4428" w:type="dxa"/>
            <w:tcBorders>
              <w:top w:val="nil"/>
              <w:left w:val="nil"/>
              <w:bottom w:val="single" w:sz="8" w:space="0" w:color="000080"/>
              <w:right w:val="single" w:sz="8" w:space="0" w:color="000080"/>
            </w:tcBorders>
            <w:shd w:val="clear" w:color="auto" w:fill="auto"/>
            <w:tcMar>
              <w:top w:w="0" w:type="dxa"/>
              <w:left w:w="108" w:type="dxa"/>
              <w:bottom w:w="0" w:type="dxa"/>
              <w:right w:w="108" w:type="dxa"/>
            </w:tcMar>
          </w:tcPr>
          <w:p w14:paraId="20345E96" w14:textId="77777777" w:rsidR="00ED25FA" w:rsidRPr="00FF62E8" w:rsidRDefault="00ED25FA" w:rsidP="00BE27E3">
            <w:pPr>
              <w:rPr>
                <w:rFonts w:ascii="Times New Roman" w:hAnsi="Times New Roman" w:cs="Times New Roman"/>
              </w:rPr>
            </w:pPr>
            <w:r w:rsidRPr="00FF62E8">
              <w:rPr>
                <w:rFonts w:ascii="Times New Roman" w:hAnsi="Times New Roman" w:cs="Times New Roman"/>
              </w:rPr>
              <w:t xml:space="preserve">Each student independently reads a short paragraph from a text they have read before and completes a simple organizer: 1 box for main idea, 2 boxes for key details. Teacher collects organizers as exit tickets and reviews them to determine which </w:t>
            </w:r>
            <w:r w:rsidRPr="00FF62E8">
              <w:rPr>
                <w:rFonts w:ascii="Times New Roman" w:hAnsi="Times New Roman" w:cs="Times New Roman"/>
              </w:rPr>
              <w:lastRenderedPageBreak/>
              <w:t>students met the objective (identifying the main idea and two supporting details).</w:t>
            </w:r>
          </w:p>
        </w:tc>
      </w:tr>
      <w:tr w:rsidR="00ED25FA" w:rsidRPr="00FF62E8" w14:paraId="5A43A28A" w14:textId="77777777" w:rsidTr="00BE27E3">
        <w:tc>
          <w:tcPr>
            <w:tcW w:w="2268" w:type="dxa"/>
            <w:tcBorders>
              <w:top w:val="nil"/>
              <w:left w:val="single" w:sz="8" w:space="0" w:color="000080"/>
              <w:bottom w:val="single" w:sz="8" w:space="0" w:color="000080"/>
              <w:right w:val="single" w:sz="8" w:space="0" w:color="000080"/>
            </w:tcBorders>
            <w:shd w:val="clear" w:color="auto" w:fill="auto"/>
            <w:tcMar>
              <w:top w:w="0" w:type="dxa"/>
              <w:left w:w="108" w:type="dxa"/>
              <w:bottom w:w="0" w:type="dxa"/>
              <w:right w:w="108" w:type="dxa"/>
            </w:tcMar>
          </w:tcPr>
          <w:p w14:paraId="4702620C" w14:textId="77777777" w:rsidR="00ED25FA" w:rsidRPr="00FF62E8" w:rsidRDefault="00ED25FA" w:rsidP="00BE27E3">
            <w:pPr>
              <w:spacing w:beforeLines="1" w:before="2" w:afterLines="1" w:after="2"/>
              <w:rPr>
                <w:rFonts w:ascii="Times New Roman" w:hAnsi="Times New Roman" w:cs="Times New Roman"/>
                <w:color w:val="000000" w:themeColor="text1"/>
              </w:rPr>
            </w:pPr>
            <w:r w:rsidRPr="00FF62E8">
              <w:rPr>
                <w:rFonts w:ascii="Times New Roman" w:hAnsi="Times New Roman" w:cs="Times New Roman"/>
                <w:color w:val="000000" w:themeColor="text1"/>
              </w:rPr>
              <w:lastRenderedPageBreak/>
              <w:t>Enhance Retention and Transfer</w:t>
            </w:r>
          </w:p>
          <w:p w14:paraId="417838EE" w14:textId="77777777" w:rsidR="00ED25FA" w:rsidRPr="00FF62E8" w:rsidRDefault="00ED25FA" w:rsidP="00BE27E3">
            <w:pPr>
              <w:spacing w:beforeLines="1" w:before="2" w:afterLines="1" w:after="2"/>
              <w:rPr>
                <w:rFonts w:ascii="Times New Roman" w:hAnsi="Times New Roman" w:cs="Times New Roman"/>
                <w:color w:val="000033"/>
              </w:rPr>
            </w:pPr>
          </w:p>
          <w:p w14:paraId="3C2CE2BF" w14:textId="77777777" w:rsidR="00ED25FA" w:rsidRPr="00FF62E8" w:rsidRDefault="00ED25FA" w:rsidP="00BE27E3">
            <w:pPr>
              <w:spacing w:beforeLines="1" w:before="2" w:afterLines="1" w:after="2"/>
              <w:rPr>
                <w:rFonts w:ascii="Times New Roman" w:hAnsi="Times New Roman" w:cs="Times New Roman"/>
              </w:rPr>
            </w:pPr>
          </w:p>
        </w:tc>
        <w:tc>
          <w:tcPr>
            <w:tcW w:w="2160" w:type="dxa"/>
            <w:tcBorders>
              <w:top w:val="nil"/>
              <w:left w:val="nil"/>
              <w:bottom w:val="single" w:sz="8" w:space="0" w:color="000080"/>
              <w:right w:val="single" w:sz="8" w:space="0" w:color="000080"/>
            </w:tcBorders>
            <w:shd w:val="clear" w:color="auto" w:fill="auto"/>
            <w:tcMar>
              <w:top w:w="0" w:type="dxa"/>
              <w:left w:w="108" w:type="dxa"/>
              <w:bottom w:w="0" w:type="dxa"/>
              <w:right w:w="108" w:type="dxa"/>
            </w:tcMar>
          </w:tcPr>
          <w:p w14:paraId="21037C86" w14:textId="77777777" w:rsidR="00ED25FA" w:rsidRPr="00FF62E8" w:rsidRDefault="00ED25FA" w:rsidP="00BE27E3">
            <w:pPr>
              <w:spacing w:beforeLines="1" w:before="2" w:afterLines="1" w:after="2"/>
              <w:rPr>
                <w:rFonts w:ascii="Times New Roman" w:hAnsi="Times New Roman" w:cs="Times New Roman"/>
              </w:rPr>
            </w:pPr>
            <w:r w:rsidRPr="00FF62E8">
              <w:rPr>
                <w:rFonts w:ascii="Times New Roman" w:hAnsi="Times New Roman" w:cs="Times New Roman"/>
              </w:rPr>
              <w:t>Brief review; connection to future reading; home connection (homework).</w:t>
            </w:r>
          </w:p>
        </w:tc>
        <w:tc>
          <w:tcPr>
            <w:tcW w:w="4428" w:type="dxa"/>
            <w:tcBorders>
              <w:top w:val="nil"/>
              <w:left w:val="nil"/>
              <w:bottom w:val="single" w:sz="8" w:space="0" w:color="000080"/>
              <w:right w:val="single" w:sz="8" w:space="0" w:color="000080"/>
            </w:tcBorders>
            <w:shd w:val="clear" w:color="auto" w:fill="auto"/>
            <w:tcMar>
              <w:top w:w="0" w:type="dxa"/>
              <w:left w:w="108" w:type="dxa"/>
              <w:bottom w:w="0" w:type="dxa"/>
              <w:right w:w="108" w:type="dxa"/>
            </w:tcMar>
          </w:tcPr>
          <w:p w14:paraId="1DCCF0EE" w14:textId="11AE2440" w:rsidR="00ED25FA" w:rsidRPr="00FF62E8" w:rsidRDefault="00ED25FA" w:rsidP="00BE27E3">
            <w:pPr>
              <w:spacing w:beforeLines="1" w:before="2" w:afterLines="1" w:after="2"/>
              <w:rPr>
                <w:rFonts w:ascii="Times New Roman" w:hAnsi="Times New Roman" w:cs="Times New Roman"/>
              </w:rPr>
            </w:pPr>
            <w:r w:rsidRPr="00FF62E8">
              <w:rPr>
                <w:rFonts w:ascii="Times New Roman" w:hAnsi="Times New Roman" w:cs="Times New Roman"/>
              </w:rPr>
              <w:t xml:space="preserve">Teacher restates the strategy by telling students to remember that when finding the main idea, we look at what the story is mostly about and then check that our details math the big idea. </w:t>
            </w:r>
            <w:r w:rsidR="00B577F7">
              <w:rPr>
                <w:rFonts w:ascii="Times New Roman" w:hAnsi="Times New Roman" w:cs="Times New Roman"/>
              </w:rPr>
              <w:t xml:space="preserve">Teacher adds that readers can also ask, “What lesson or message is the author trying to teach us?” to find the central message of the story. </w:t>
            </w:r>
            <w:r w:rsidRPr="00FF62E8">
              <w:rPr>
                <w:rFonts w:ascii="Times New Roman" w:hAnsi="Times New Roman" w:cs="Times New Roman"/>
              </w:rPr>
              <w:t>Student's turn and tell a partner how they can use this strategy the next time they read independently</w:t>
            </w:r>
            <w:r w:rsidR="00B577F7">
              <w:rPr>
                <w:rFonts w:ascii="Times New Roman" w:hAnsi="Times New Roman" w:cs="Times New Roman"/>
              </w:rPr>
              <w:t>, including how they will look for both the main idea and the lesson.</w:t>
            </w:r>
            <w:r w:rsidRPr="00FF62E8">
              <w:rPr>
                <w:rFonts w:ascii="Times New Roman" w:hAnsi="Times New Roman" w:cs="Times New Roman"/>
              </w:rPr>
              <w:t xml:space="preserve"> Teacher briefly previews that in upcoming lessons they will use the same main idea </w:t>
            </w:r>
            <w:r w:rsidR="00B577F7">
              <w:rPr>
                <w:rFonts w:ascii="Times New Roman" w:hAnsi="Times New Roman" w:cs="Times New Roman"/>
              </w:rPr>
              <w:t xml:space="preserve">and central message </w:t>
            </w:r>
            <w:r w:rsidRPr="00FF62E8">
              <w:rPr>
                <w:rFonts w:ascii="Times New Roman" w:hAnsi="Times New Roman" w:cs="Times New Roman"/>
              </w:rPr>
              <w:t xml:space="preserve">strategy with informational </w:t>
            </w:r>
            <w:r w:rsidR="00B577F7">
              <w:rPr>
                <w:rFonts w:ascii="Times New Roman" w:hAnsi="Times New Roman" w:cs="Times New Roman"/>
              </w:rPr>
              <w:t xml:space="preserve">and literacy </w:t>
            </w:r>
            <w:r w:rsidRPr="00FF62E8">
              <w:rPr>
                <w:rFonts w:ascii="Times New Roman" w:hAnsi="Times New Roman" w:cs="Times New Roman"/>
              </w:rPr>
              <w:t xml:space="preserve">texts. Student's will take home a sheet explaining the strategy to practice with a family member during their reading homework. </w:t>
            </w:r>
          </w:p>
        </w:tc>
      </w:tr>
    </w:tbl>
    <w:p w14:paraId="6FBF7E4B" w14:textId="77777777" w:rsidR="00ED25FA" w:rsidRPr="00287BE3" w:rsidRDefault="00ED25FA" w:rsidP="00ED25FA">
      <w:pPr>
        <w:spacing w:line="480" w:lineRule="auto"/>
        <w:rPr>
          <w:rFonts w:ascii="Times New Roman" w:hAnsi="Times New Roman" w:cs="Times New Roman"/>
          <w:b/>
          <w:bCs/>
        </w:rPr>
      </w:pPr>
    </w:p>
    <w:p w14:paraId="33F5228B" w14:textId="77777777" w:rsidR="007C3964" w:rsidRDefault="007C3964"/>
    <w:sectPr w:rsidR="007C3964" w:rsidSect="00ED25FA">
      <w:headerReference w:type="even" r:id="rId6"/>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DF4088" w14:textId="77777777" w:rsidR="00F024F9" w:rsidRDefault="00F024F9">
      <w:r>
        <w:separator/>
      </w:r>
    </w:p>
  </w:endnote>
  <w:endnote w:type="continuationSeparator" w:id="0">
    <w:p w14:paraId="64E89BC2" w14:textId="77777777" w:rsidR="00F024F9" w:rsidRDefault="00F024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662171" w14:textId="77777777" w:rsidR="00F024F9" w:rsidRDefault="00F024F9">
      <w:r>
        <w:separator/>
      </w:r>
    </w:p>
  </w:footnote>
  <w:footnote w:type="continuationSeparator" w:id="0">
    <w:p w14:paraId="1A3B5BAC" w14:textId="77777777" w:rsidR="00F024F9" w:rsidRDefault="00F024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319968895"/>
      <w:docPartObj>
        <w:docPartGallery w:val="Page Numbers (Top of Page)"/>
        <w:docPartUnique/>
      </w:docPartObj>
    </w:sdtPr>
    <w:sdtContent>
      <w:p w14:paraId="205CEE3F" w14:textId="77777777" w:rsidR="000133C0" w:rsidRDefault="00000000" w:rsidP="00162A6E">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82CA90D" w14:textId="77777777" w:rsidR="000133C0" w:rsidRDefault="000133C0" w:rsidP="006D3A35">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1C7B77" w14:textId="3C865B78" w:rsidR="000133C0" w:rsidRDefault="000133C0" w:rsidP="00162A6E">
    <w:pPr>
      <w:pStyle w:val="Header"/>
      <w:framePr w:wrap="none" w:vAnchor="text" w:hAnchor="margin" w:xAlign="right" w:y="1"/>
      <w:rPr>
        <w:rStyle w:val="PageNumber"/>
      </w:rPr>
    </w:pPr>
  </w:p>
  <w:p w14:paraId="241EA3F3" w14:textId="77777777" w:rsidR="000133C0" w:rsidRDefault="000133C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25FA"/>
    <w:rsid w:val="000133C0"/>
    <w:rsid w:val="000A3506"/>
    <w:rsid w:val="00317677"/>
    <w:rsid w:val="003B76E9"/>
    <w:rsid w:val="00433235"/>
    <w:rsid w:val="00697E7F"/>
    <w:rsid w:val="00786E3F"/>
    <w:rsid w:val="007B11B2"/>
    <w:rsid w:val="007C3964"/>
    <w:rsid w:val="0097739C"/>
    <w:rsid w:val="00B577F7"/>
    <w:rsid w:val="00E629F1"/>
    <w:rsid w:val="00ED25FA"/>
    <w:rsid w:val="00F024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4741FB0"/>
  <w15:chartTrackingRefBased/>
  <w15:docId w15:val="{4963C551-ACFE-B84F-9620-016A4EB5E0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25FA"/>
  </w:style>
  <w:style w:type="paragraph" w:styleId="Heading1">
    <w:name w:val="heading 1"/>
    <w:basedOn w:val="Normal"/>
    <w:next w:val="Normal"/>
    <w:link w:val="Heading1Char"/>
    <w:uiPriority w:val="9"/>
    <w:qFormat/>
    <w:rsid w:val="00ED25F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D25F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D25F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D25F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D25F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D25F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D25F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D25F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D25F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D25F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D25F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D25F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D25F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D25F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D25F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D25F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D25F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D25FA"/>
    <w:rPr>
      <w:rFonts w:eastAsiaTheme="majorEastAsia" w:cstheme="majorBidi"/>
      <w:color w:val="272727" w:themeColor="text1" w:themeTint="D8"/>
    </w:rPr>
  </w:style>
  <w:style w:type="paragraph" w:styleId="Title">
    <w:name w:val="Title"/>
    <w:basedOn w:val="Normal"/>
    <w:next w:val="Normal"/>
    <w:link w:val="TitleChar"/>
    <w:uiPriority w:val="10"/>
    <w:qFormat/>
    <w:rsid w:val="00ED25F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D25F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D25FA"/>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D25F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D25F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ED25FA"/>
    <w:rPr>
      <w:i/>
      <w:iCs/>
      <w:color w:val="404040" w:themeColor="text1" w:themeTint="BF"/>
    </w:rPr>
  </w:style>
  <w:style w:type="paragraph" w:styleId="ListParagraph">
    <w:name w:val="List Paragraph"/>
    <w:basedOn w:val="Normal"/>
    <w:uiPriority w:val="34"/>
    <w:qFormat/>
    <w:rsid w:val="00ED25FA"/>
    <w:pPr>
      <w:ind w:left="720"/>
      <w:contextualSpacing/>
    </w:pPr>
  </w:style>
  <w:style w:type="character" w:styleId="IntenseEmphasis">
    <w:name w:val="Intense Emphasis"/>
    <w:basedOn w:val="DefaultParagraphFont"/>
    <w:uiPriority w:val="21"/>
    <w:qFormat/>
    <w:rsid w:val="00ED25FA"/>
    <w:rPr>
      <w:i/>
      <w:iCs/>
      <w:color w:val="0F4761" w:themeColor="accent1" w:themeShade="BF"/>
    </w:rPr>
  </w:style>
  <w:style w:type="paragraph" w:styleId="IntenseQuote">
    <w:name w:val="Intense Quote"/>
    <w:basedOn w:val="Normal"/>
    <w:next w:val="Normal"/>
    <w:link w:val="IntenseQuoteChar"/>
    <w:uiPriority w:val="30"/>
    <w:qFormat/>
    <w:rsid w:val="00ED25F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D25FA"/>
    <w:rPr>
      <w:i/>
      <w:iCs/>
      <w:color w:val="0F4761" w:themeColor="accent1" w:themeShade="BF"/>
    </w:rPr>
  </w:style>
  <w:style w:type="character" w:styleId="IntenseReference">
    <w:name w:val="Intense Reference"/>
    <w:basedOn w:val="DefaultParagraphFont"/>
    <w:uiPriority w:val="32"/>
    <w:qFormat/>
    <w:rsid w:val="00ED25FA"/>
    <w:rPr>
      <w:b/>
      <w:bCs/>
      <w:smallCaps/>
      <w:color w:val="0F4761" w:themeColor="accent1" w:themeShade="BF"/>
      <w:spacing w:val="5"/>
    </w:rPr>
  </w:style>
  <w:style w:type="paragraph" w:styleId="Header">
    <w:name w:val="header"/>
    <w:basedOn w:val="Normal"/>
    <w:link w:val="HeaderChar"/>
    <w:uiPriority w:val="99"/>
    <w:unhideWhenUsed/>
    <w:rsid w:val="00ED25FA"/>
    <w:pPr>
      <w:tabs>
        <w:tab w:val="center" w:pos="4680"/>
        <w:tab w:val="right" w:pos="9360"/>
      </w:tabs>
    </w:pPr>
  </w:style>
  <w:style w:type="character" w:customStyle="1" w:styleId="HeaderChar">
    <w:name w:val="Header Char"/>
    <w:basedOn w:val="DefaultParagraphFont"/>
    <w:link w:val="Header"/>
    <w:uiPriority w:val="99"/>
    <w:rsid w:val="00ED25FA"/>
  </w:style>
  <w:style w:type="character" w:styleId="PageNumber">
    <w:name w:val="page number"/>
    <w:basedOn w:val="DefaultParagraphFont"/>
    <w:uiPriority w:val="99"/>
    <w:semiHidden/>
    <w:unhideWhenUsed/>
    <w:rsid w:val="00ED25FA"/>
  </w:style>
  <w:style w:type="paragraph" w:styleId="Footer">
    <w:name w:val="footer"/>
    <w:basedOn w:val="Normal"/>
    <w:link w:val="FooterChar"/>
    <w:uiPriority w:val="99"/>
    <w:unhideWhenUsed/>
    <w:rsid w:val="00E629F1"/>
    <w:pPr>
      <w:tabs>
        <w:tab w:val="center" w:pos="4680"/>
        <w:tab w:val="right" w:pos="9360"/>
      </w:tabs>
    </w:pPr>
  </w:style>
  <w:style w:type="character" w:customStyle="1" w:styleId="FooterChar">
    <w:name w:val="Footer Char"/>
    <w:basedOn w:val="DefaultParagraphFont"/>
    <w:link w:val="Footer"/>
    <w:uiPriority w:val="99"/>
    <w:rsid w:val="00E629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794</Words>
  <Characters>4527</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abigail kennelly1</dc:creator>
  <cp:keywords/>
  <dc:description/>
  <cp:lastModifiedBy>abigail kennelly1</cp:lastModifiedBy>
  <cp:revision>2</cp:revision>
  <dcterms:created xsi:type="dcterms:W3CDTF">2026-06-02T22:20:00Z</dcterms:created>
  <dcterms:modified xsi:type="dcterms:W3CDTF">2026-06-02T22:20:00Z</dcterms:modified>
</cp:coreProperties>
</file>